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E0" w:rsidRDefault="003A4BE0" w:rsidP="00733F77">
      <w:pPr>
        <w:pStyle w:val="Heading1"/>
        <w:spacing w:before="0"/>
        <w:ind w:left="1416" w:firstLine="708"/>
        <w:jc w:val="center"/>
        <w:rPr>
          <w:color w:val="31849B"/>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300.05pt;margin-top:18pt;width:94.5pt;height:32.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">
            <v:textbox style="mso-next-textbox:#Metin Kutusu 2">
              <w:txbxContent>
                <w:p w:rsidR="003A4BE0" w:rsidRPr="00AC2C24" w:rsidRDefault="003A4BE0" w:rsidP="00957C58">
                  <w:pPr>
                    <w:spacing w:after="0" w:line="240" w:lineRule="auto"/>
                    <w:jc w:val="center"/>
                  </w:pPr>
                  <w:r>
                    <w:t xml:space="preserve">KARS </w:t>
                  </w:r>
                  <w:r w:rsidRPr="00AC2C24">
                    <w:rPr>
                      <w:b/>
                      <w:bCs/>
                    </w:rPr>
                    <w:t>DEFTERDARLIĞI</w:t>
                  </w:r>
                </w:p>
              </w:txbxContent>
            </v:textbox>
          </v:shape>
        </w:pict>
      </w:r>
      <w:r>
        <w:rPr>
          <w:noProof/>
          <w:lang w:eastAsia="tr-TR"/>
        </w:rPr>
        <w:pict>
          <v:rect id="Dikdörtgen 4" o:spid="_x0000_s1027" style="position:absolute;left:0;text-align:left;margin-left:293.9pt;margin-top:14.65pt;width:85.2pt;height:40.3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" fillcolor="#4f81bd" strokecolor="#243f60" strokeweight="2pt"/>
        </w:pict>
      </w:r>
      <w:r>
        <w:rPr>
          <w:noProof/>
          <w:lang w:eastAsia="tr-TR"/>
        </w:rPr>
        <w:pict>
          <v:shape id="_x0000_s1028" type="#_x0000_t75" alt="hazine ve maliye bakanlÄ±ÄÄ± logo ile ilgili gÃ¶rsel sonucu" style="position:absolute;left:0;text-align:left;margin-left:0;margin-top:0;width:68.9pt;height:68.4pt;z-index:-251657728" wrapcoords="9146 0 3503 1375 3308 3142 778 4320 778 6284 0 8640 -195 10604 0 12567 778 15709 3308 18851 3503 19440 8368 21404 9535 21404 12454 21404 13622 21404 17903 19440 20627 15709 21600 11978 21600 9229 20822 6284 19265 3731 18876 2553 14011 196 12259 0 9146 0">
            <v:imagedata r:id="rId7" r:href="rId8"/>
            <w10:wrap type="square"/>
          </v:shape>
        </w:pict>
      </w:r>
      <w:r>
        <w:rPr>
          <w:color w:val="31849B"/>
        </w:rPr>
        <w:t xml:space="preserve">              </w:t>
      </w:r>
    </w:p>
    <w:p w:rsidR="003A4BE0" w:rsidRDefault="003A4BE0" w:rsidP="00E40E7D">
      <w:pPr>
        <w:pStyle w:val="Heading1"/>
        <w:spacing w:before="0"/>
        <w:rPr>
          <w:color w:val="31849B"/>
        </w:rPr>
      </w:pPr>
      <w:r>
        <w:rPr>
          <w:color w:val="31849B"/>
        </w:rPr>
        <w:tab/>
      </w:r>
    </w:p>
    <w:p w:rsidR="003A4BE0" w:rsidRPr="00F67EEA" w:rsidRDefault="003A4BE0" w:rsidP="00F67EEA"/>
    <w:p w:rsidR="003A4BE0" w:rsidRDefault="003A4BE0" w:rsidP="00F67EEA">
      <w:pPr>
        <w:pStyle w:val="Heading1"/>
        <w:tabs>
          <w:tab w:val="left" w:pos="6831"/>
        </w:tabs>
        <w:spacing w:before="0"/>
        <w:ind w:left="1416" w:firstLine="708"/>
        <w:rPr>
          <w:color w:val="31849B"/>
        </w:rPr>
      </w:pPr>
    </w:p>
    <w:p w:rsidR="003A4BE0" w:rsidRDefault="003A4BE0" w:rsidP="00F67EEA">
      <w:pPr>
        <w:pStyle w:val="Heading1"/>
        <w:tabs>
          <w:tab w:val="left" w:pos="6831"/>
        </w:tabs>
        <w:spacing w:before="0"/>
        <w:ind w:left="1416" w:firstLine="708"/>
        <w:rPr>
          <w:color w:val="31849B"/>
        </w:rPr>
      </w:pPr>
    </w:p>
    <w:p w:rsidR="003A4BE0" w:rsidRPr="006C5BF6" w:rsidRDefault="003A4BE0" w:rsidP="006C5BF6"/>
    <w:p w:rsidR="003A4BE0" w:rsidRPr="00985C87" w:rsidRDefault="003A4BE0" w:rsidP="00733F77">
      <w:pPr>
        <w:pStyle w:val="Heading1"/>
        <w:spacing w:before="0"/>
        <w:ind w:left="1416" w:firstLine="708"/>
        <w:jc w:val="center"/>
        <w:rPr>
          <w:color w:val="31849B"/>
        </w:rPr>
      </w:pPr>
      <w:r>
        <w:rPr>
          <w:color w:val="31849B"/>
        </w:rPr>
        <w:t xml:space="preserve"> </w:t>
      </w:r>
      <w:r w:rsidRPr="00985C87">
        <w:rPr>
          <w:color w:val="31849B"/>
        </w:rPr>
        <w:t xml:space="preserve">T.C. </w:t>
      </w:r>
      <w:r>
        <w:rPr>
          <w:color w:val="31849B"/>
        </w:rPr>
        <w:t xml:space="preserve">Hazine ve </w:t>
      </w:r>
      <w:r w:rsidRPr="00985C87">
        <w:rPr>
          <w:color w:val="31849B"/>
        </w:rPr>
        <w:t>Maliye Bakanlığı</w:t>
      </w:r>
      <w:r>
        <w:rPr>
          <w:color w:val="31849B"/>
        </w:rPr>
        <w:t xml:space="preserve">                </w:t>
      </w:r>
      <w:r>
        <w:rPr>
          <w:color w:val="31849B"/>
        </w:rPr>
        <w:tab/>
        <w:t xml:space="preserve">         </w:t>
      </w:r>
      <w:r>
        <w:rPr>
          <w:color w:val="31849B"/>
        </w:rPr>
        <w:tab/>
        <w:t xml:space="preserve"> </w:t>
      </w:r>
    </w:p>
    <w:p w:rsidR="003A4BE0" w:rsidRPr="00985C87" w:rsidRDefault="003A4BE0" w:rsidP="007F7CCA">
      <w:pPr>
        <w:pStyle w:val="Heading1"/>
        <w:spacing w:before="0"/>
        <w:jc w:val="center"/>
        <w:rPr>
          <w:color w:val="31849B"/>
        </w:rPr>
      </w:pPr>
      <w:r>
        <w:rPr>
          <w:color w:val="31849B"/>
        </w:rPr>
        <w:t>Kars Defterdarlığı</w:t>
      </w:r>
    </w:p>
    <w:p w:rsidR="003A4BE0" w:rsidRDefault="003A4BE0" w:rsidP="00533DDC">
      <w:pPr>
        <w:pStyle w:val="Heading1"/>
        <w:spacing w:before="0"/>
        <w:jc w:val="center"/>
        <w:rPr>
          <w:color w:val="31849B"/>
        </w:rPr>
      </w:pPr>
    </w:p>
    <w:p w:rsidR="003A4BE0" w:rsidRPr="00985C87" w:rsidRDefault="003A4BE0" w:rsidP="00533DDC">
      <w:pPr>
        <w:pStyle w:val="Heading1"/>
        <w:spacing w:before="0"/>
        <w:jc w:val="center"/>
        <w:rPr>
          <w:color w:val="31849B"/>
        </w:rPr>
      </w:pPr>
      <w:r>
        <w:rPr>
          <w:color w:val="31849B"/>
        </w:rPr>
        <w:t xml:space="preserve">İÇ KONTROL </w:t>
      </w:r>
      <w:r w:rsidRPr="00985C87">
        <w:rPr>
          <w:color w:val="31849B"/>
        </w:rPr>
        <w:t>KARARLILIK BEYANI</w:t>
      </w:r>
    </w:p>
    <w:p w:rsidR="003A4BE0" w:rsidRDefault="003A4BE0" w:rsidP="00533DDC">
      <w:pPr>
        <w:pStyle w:val="Heading1"/>
        <w:spacing w:before="0"/>
        <w:jc w:val="center"/>
        <w:rPr>
          <w:color w:val="31849B"/>
        </w:rPr>
      </w:pPr>
      <w:r w:rsidRPr="00985C87">
        <w:rPr>
          <w:color w:val="31849B"/>
        </w:rPr>
        <w:t>(201</w:t>
      </w:r>
      <w:r>
        <w:rPr>
          <w:color w:val="31849B"/>
        </w:rPr>
        <w:t>9</w:t>
      </w:r>
      <w:r w:rsidRPr="00985C87">
        <w:rPr>
          <w:color w:val="31849B"/>
        </w:rPr>
        <w:t>)</w:t>
      </w:r>
    </w:p>
    <w:p w:rsidR="003A4BE0" w:rsidRDefault="003A4BE0" w:rsidP="00F67EEA"/>
    <w:p w:rsidR="003A4BE0" w:rsidRDefault="003A4BE0" w:rsidP="00F67EEA"/>
    <w:p w:rsidR="003A4BE0" w:rsidRPr="00D3456D" w:rsidRDefault="003A4BE0" w:rsidP="009A4B3C">
      <w:pPr>
        <w:spacing w:before="240" w:after="120" w:line="240" w:lineRule="auto"/>
        <w:ind w:firstLine="708"/>
        <w:jc w:val="both"/>
        <w:rPr>
          <w:b/>
          <w:i/>
        </w:rPr>
      </w:pPr>
      <w:r>
        <w:rPr>
          <w:b/>
          <w:i/>
        </w:rPr>
        <w:t>Değerli Ç</w:t>
      </w:r>
      <w:r w:rsidRPr="00D3456D">
        <w:rPr>
          <w:b/>
          <w:i/>
        </w:rPr>
        <w:t xml:space="preserve">alışma </w:t>
      </w:r>
      <w:r>
        <w:rPr>
          <w:b/>
          <w:i/>
        </w:rPr>
        <w:t>A</w:t>
      </w:r>
      <w:r w:rsidRPr="00D3456D">
        <w:rPr>
          <w:b/>
          <w:i/>
        </w:rPr>
        <w:t>rkadaşlarım,</w:t>
      </w:r>
    </w:p>
    <w:p w:rsidR="003A4BE0" w:rsidRDefault="003A4BE0" w:rsidP="003641BE">
      <w:pPr>
        <w:spacing w:before="240" w:after="120" w:line="240" w:lineRule="auto"/>
        <w:ind w:firstLine="709"/>
        <w:jc w:val="both"/>
      </w:pPr>
      <w:r w:rsidRPr="00D3456D">
        <w:t xml:space="preserve">5018 sayılı Kanun ile ülkemizde </w:t>
      </w:r>
      <w:r>
        <w:t>uygulanmaya başlay</w:t>
      </w:r>
      <w:r w:rsidRPr="00D3456D">
        <w:t>an kamu mali yönetimi ve kontrol anlayışı, faaliyetlerin etkili ekonomik ve verimli bir şekilde yerine getirilmesi, bunun sayesinde idarenin hedeflerine ulaşması ve tüm bu süreçte saydamlık ve hesap verebilirliğin sağlanması üzerine kurulmuştur.</w:t>
      </w:r>
    </w:p>
    <w:p w:rsidR="003A4BE0" w:rsidRPr="00D3456D" w:rsidRDefault="003A4BE0" w:rsidP="003641BE">
      <w:pPr>
        <w:spacing w:before="240" w:after="120" w:line="240" w:lineRule="auto"/>
        <w:ind w:firstLine="709"/>
        <w:jc w:val="both"/>
      </w:pPr>
      <w:r w:rsidRPr="007F2489">
        <w:t xml:space="preserve">Bu kapsamda; </w:t>
      </w:r>
      <w:r>
        <w:t>kamu idarelerinde</w:t>
      </w:r>
      <w:r w:rsidRPr="007F2489">
        <w:t xml:space="preserve"> stratejik planlar ile hem orta ve uzun vadeli amaç ve hedefler ortaya konulmakta hem de üst politika belgelerinde yer alan öncelikler ile bağlantı kurulm</w:t>
      </w:r>
      <w:r>
        <w:t>aktadır. Yıllık olarak hazırlanan performans programları aracılığı ile de</w:t>
      </w:r>
      <w:r w:rsidRPr="007F2489">
        <w:t xml:space="preserv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r w:rsidRPr="00D3456D">
        <w:t xml:space="preserve"> </w:t>
      </w:r>
    </w:p>
    <w:p w:rsidR="003A4BE0" w:rsidRDefault="003A4BE0" w:rsidP="003641BE">
      <w:pPr>
        <w:spacing w:before="240" w:after="120" w:line="240" w:lineRule="auto"/>
        <w:ind w:firstLine="709"/>
        <w:jc w:val="both"/>
      </w:pPr>
      <w:r w:rsidRPr="00D3456D">
        <w:t>Gerek üst politika belgelerinde gerekse idar</w:t>
      </w:r>
      <w:r>
        <w:t>i bel</w:t>
      </w:r>
      <w:r w:rsidRPr="00D3456D">
        <w:t xml:space="preserve">gelerde, </w:t>
      </w:r>
      <w:r>
        <w:t xml:space="preserve">kamu mali yönetiminin güçlendirilmesi </w:t>
      </w:r>
      <w:r w:rsidRPr="00D3456D">
        <w:t>öngörülmektedir.</w:t>
      </w:r>
      <w:r>
        <w:t xml:space="preserve"> </w:t>
      </w:r>
    </w:p>
    <w:p w:rsidR="003A4BE0" w:rsidRPr="00533530" w:rsidRDefault="003A4BE0" w:rsidP="00533530">
      <w:pPr>
        <w:pStyle w:val="ListParagraph"/>
        <w:spacing w:before="240" w:after="120" w:line="240" w:lineRule="auto"/>
        <w:ind w:left="1068"/>
        <w:contextualSpacing w:val="0"/>
        <w:jc w:val="both"/>
        <w:rPr>
          <w:b/>
          <w:i/>
          <w:strike/>
          <w:u w:val="single"/>
        </w:rPr>
      </w:pPr>
    </w:p>
    <w:p w:rsidR="003A4BE0" w:rsidRDefault="003A4BE0" w:rsidP="00E76DD6">
      <w:pPr>
        <w:pStyle w:val="ListParagraph"/>
        <w:numPr>
          <w:ilvl w:val="0"/>
          <w:numId w:val="8"/>
        </w:numPr>
        <w:spacing w:before="240" w:after="240" w:line="240" w:lineRule="auto"/>
        <w:contextualSpacing w:val="0"/>
        <w:jc w:val="both"/>
        <w:rPr>
          <w:b/>
          <w:i/>
          <w:u w:val="single"/>
        </w:rPr>
      </w:pPr>
      <w:r w:rsidRPr="00E76DD6">
        <w:rPr>
          <w:b/>
          <w:i/>
          <w:u w:val="single"/>
        </w:rPr>
        <w:t>D</w:t>
      </w:r>
      <w:r>
        <w:rPr>
          <w:b/>
          <w:i/>
          <w:u w:val="single"/>
        </w:rPr>
        <w:t>efterdarlığımız Müdürlüklerinde 2019 Yılında Yürütülecek Bazı Önemli Faaliyetler</w:t>
      </w:r>
    </w:p>
    <w:p w:rsidR="003A4BE0" w:rsidRDefault="003A4BE0" w:rsidP="00A12939">
      <w:pPr>
        <w:spacing w:after="120"/>
        <w:ind w:firstLine="708"/>
        <w:jc w:val="both"/>
      </w:pPr>
      <w:r>
        <w:t>Defterdarlığımıza bağlı müdürlüklerde hazırlanan operasyonel planlara (yıllık iş planlarına) uygun olarak yürütülecek bazı önemli faaliyetler aşağıda gösterilmiştir.</w:t>
      </w:r>
    </w:p>
    <w:p w:rsidR="003A4BE0" w:rsidRDefault="003A4BE0" w:rsidP="00A12939">
      <w:pPr>
        <w:spacing w:after="120"/>
        <w:ind w:firstLine="708"/>
        <w:jc w:val="both"/>
      </w:pPr>
    </w:p>
    <w:p w:rsidR="003A4BE0" w:rsidRDefault="003A4BE0" w:rsidP="004C5C61">
      <w:pPr>
        <w:ind w:firstLine="708"/>
        <w:jc w:val="both"/>
        <w:rPr>
          <w:b/>
          <w:i/>
          <w:u w:val="single"/>
        </w:rPr>
      </w:pPr>
      <w:r w:rsidRPr="00D1597D">
        <w:rPr>
          <w:b/>
        </w:rPr>
        <w:t xml:space="preserve">1) </w:t>
      </w:r>
      <w:r>
        <w:rPr>
          <w:b/>
          <w:i/>
        </w:rPr>
        <w:t>Muhakemat Müdürlüğü Faaliyetleri</w:t>
      </w:r>
    </w:p>
    <w:p w:rsidR="003A4BE0" w:rsidRPr="00D83EAE" w:rsidRDefault="003A4BE0" w:rsidP="004C5C61">
      <w:pPr>
        <w:numPr>
          <w:ilvl w:val="0"/>
          <w:numId w:val="28"/>
        </w:numPr>
        <w:tabs>
          <w:tab w:val="clear" w:pos="1429"/>
          <w:tab w:val="num" w:pos="540"/>
        </w:tabs>
        <w:spacing w:after="0" w:line="240" w:lineRule="auto"/>
        <w:ind w:left="540" w:hanging="180"/>
      </w:pPr>
      <w:r w:rsidRPr="00D83EAE">
        <w:t>İcra Takibi</w:t>
      </w:r>
      <w:r>
        <w:t xml:space="preserve"> </w:t>
      </w:r>
      <w:r>
        <w:rPr>
          <w:lang w:eastAsia="tr-TR"/>
        </w:rPr>
        <w:t>İşlemlerinin gerçekleştirilmesi</w:t>
      </w:r>
    </w:p>
    <w:p w:rsidR="003A4BE0" w:rsidRPr="00D83EAE" w:rsidRDefault="003A4BE0" w:rsidP="004C5C61">
      <w:pPr>
        <w:numPr>
          <w:ilvl w:val="0"/>
          <w:numId w:val="28"/>
        </w:numPr>
        <w:tabs>
          <w:tab w:val="clear" w:pos="1429"/>
          <w:tab w:val="num" w:pos="540"/>
        </w:tabs>
        <w:spacing w:after="0" w:line="240" w:lineRule="auto"/>
        <w:ind w:left="540" w:hanging="180"/>
      </w:pPr>
      <w:r w:rsidRPr="00D83EAE">
        <w:t>İlama bağlı borç ödeme</w:t>
      </w:r>
      <w:r>
        <w:t xml:space="preserve"> </w:t>
      </w:r>
      <w:r>
        <w:rPr>
          <w:lang w:eastAsia="tr-TR"/>
        </w:rPr>
        <w:t>İşlemlerinin gerçekleştirilmesi</w:t>
      </w:r>
    </w:p>
    <w:p w:rsidR="003A4BE0" w:rsidRPr="00D83EAE" w:rsidRDefault="003A4BE0" w:rsidP="004C5C61">
      <w:pPr>
        <w:numPr>
          <w:ilvl w:val="0"/>
          <w:numId w:val="28"/>
        </w:numPr>
        <w:tabs>
          <w:tab w:val="clear" w:pos="1429"/>
          <w:tab w:val="num" w:pos="540"/>
        </w:tabs>
        <w:spacing w:after="0" w:line="240" w:lineRule="auto"/>
        <w:ind w:left="540" w:hanging="180"/>
      </w:pPr>
      <w:r w:rsidRPr="00D83EAE">
        <w:t xml:space="preserve">Dava Takip, Duruşma, Dilekçe, Ara Karar </w:t>
      </w:r>
      <w:r>
        <w:rPr>
          <w:lang w:eastAsia="tr-TR"/>
        </w:rPr>
        <w:t>İşlemlerinin gerçekleştirilmesi</w:t>
      </w:r>
    </w:p>
    <w:p w:rsidR="003A4BE0" w:rsidRPr="00D83EAE" w:rsidRDefault="003A4BE0" w:rsidP="004C5C61">
      <w:pPr>
        <w:numPr>
          <w:ilvl w:val="0"/>
          <w:numId w:val="28"/>
        </w:numPr>
        <w:tabs>
          <w:tab w:val="clear" w:pos="1429"/>
          <w:tab w:val="num" w:pos="540"/>
        </w:tabs>
        <w:spacing w:after="0" w:line="240" w:lineRule="auto"/>
        <w:ind w:left="540" w:hanging="180"/>
      </w:pPr>
      <w:r w:rsidRPr="00D83EAE">
        <w:t>İstatistiklerin hazırlanması</w:t>
      </w:r>
      <w:r>
        <w:t xml:space="preserve"> </w:t>
      </w:r>
      <w:r>
        <w:rPr>
          <w:lang w:eastAsia="tr-TR"/>
        </w:rPr>
        <w:t>İşlemlerinin gerçekleştirilmesi</w:t>
      </w:r>
    </w:p>
    <w:p w:rsidR="003A4BE0" w:rsidRDefault="003A4BE0" w:rsidP="004C5C61">
      <w:pPr>
        <w:ind w:firstLine="708"/>
        <w:jc w:val="both"/>
        <w:rPr>
          <w:b/>
        </w:rPr>
      </w:pPr>
    </w:p>
    <w:p w:rsidR="003A4BE0" w:rsidRPr="00A12939" w:rsidRDefault="003A4BE0" w:rsidP="004C5C61">
      <w:pPr>
        <w:ind w:firstLine="708"/>
        <w:jc w:val="both"/>
        <w:rPr>
          <w:b/>
        </w:rPr>
      </w:pPr>
    </w:p>
    <w:p w:rsidR="003A4BE0" w:rsidRDefault="003A4BE0" w:rsidP="004C5C61">
      <w:pPr>
        <w:pStyle w:val="ListParagraph"/>
        <w:jc w:val="both"/>
        <w:rPr>
          <w:b/>
          <w:i/>
        </w:rPr>
      </w:pPr>
      <w:r w:rsidRPr="00460860">
        <w:rPr>
          <w:b/>
        </w:rPr>
        <w:t xml:space="preserve">2) </w:t>
      </w:r>
      <w:r>
        <w:rPr>
          <w:b/>
          <w:i/>
        </w:rPr>
        <w:t>Muhasebe Müdürlüğü Faaliyetleri</w:t>
      </w:r>
    </w:p>
    <w:p w:rsidR="003A4BE0" w:rsidRPr="00562854" w:rsidRDefault="003A4BE0" w:rsidP="004C5C61">
      <w:pPr>
        <w:pStyle w:val="ListParagraph"/>
        <w:jc w:val="both"/>
        <w:rPr>
          <w:b/>
          <w:i/>
        </w:rPr>
      </w:pPr>
    </w:p>
    <w:p w:rsidR="003A4BE0" w:rsidRPr="00FA57B4" w:rsidRDefault="003A4BE0" w:rsidP="004C5C61">
      <w:pPr>
        <w:pStyle w:val="ListParagraph"/>
        <w:numPr>
          <w:ilvl w:val="0"/>
          <w:numId w:val="26"/>
        </w:numPr>
        <w:tabs>
          <w:tab w:val="clear" w:pos="1068"/>
          <w:tab w:val="num" w:pos="540"/>
        </w:tabs>
        <w:spacing w:after="0" w:line="240" w:lineRule="auto"/>
        <w:ind w:left="540" w:hanging="180"/>
        <w:rPr>
          <w:lang w:eastAsia="tr-TR"/>
        </w:rPr>
      </w:pPr>
      <w:r w:rsidRPr="00FA57B4">
        <w:rPr>
          <w:lang w:eastAsia="tr-TR"/>
        </w:rPr>
        <w:t>Büt</w:t>
      </w:r>
      <w:r>
        <w:rPr>
          <w:lang w:eastAsia="tr-TR"/>
        </w:rPr>
        <w:t>çe Gelirlerinden Red ve İade İşlemlerinin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Muh</w:t>
      </w:r>
      <w:r>
        <w:rPr>
          <w:lang w:eastAsia="tr-TR"/>
        </w:rPr>
        <w:t xml:space="preserve">asebe Birimleri Arası İşlemlerin gerçekleştirilmesi </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Muhasebe Yetkilisi Mutemedi İşlemleri</w:t>
      </w:r>
      <w:r>
        <w:rPr>
          <w:lang w:eastAsia="tr-TR"/>
        </w:rPr>
        <w:t>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Vezne Tahsilat  ve Ödeme  İşlemleri</w:t>
      </w:r>
      <w:r>
        <w:rPr>
          <w:lang w:eastAsia="tr-TR"/>
        </w:rPr>
        <w:t>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Vezne Gün İçi Para Tutarları</w:t>
      </w:r>
      <w:r>
        <w:rPr>
          <w:lang w:eastAsia="tr-TR"/>
        </w:rPr>
        <w:t xml:space="preserve"> İşlemlerinin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Değerli kağıtların amb</w:t>
      </w:r>
      <w:r>
        <w:rPr>
          <w:lang w:eastAsia="tr-TR"/>
        </w:rPr>
        <w:t>arlara giriş ve çıkış işlemlerinin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Teminat Mektuplarının alınması, saklanması ve iadesi</w:t>
      </w:r>
      <w:r>
        <w:rPr>
          <w:lang w:eastAsia="tr-TR"/>
        </w:rPr>
        <w:t xml:space="preserve"> işlemlerinin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 xml:space="preserve">Bankaya gönderilen nakitlerin hesap numarası. T.C ve vergi numarası eksik ya da yanlışlığı dolayısıyla geri gelmesi sonucunda gerekli düzeltme işlemlerinin </w:t>
      </w:r>
      <w:r>
        <w:rPr>
          <w:lang w:eastAsia="tr-TR"/>
        </w:rPr>
        <w:t>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Emanet h</w:t>
      </w:r>
      <w:r>
        <w:rPr>
          <w:lang w:eastAsia="tr-TR"/>
        </w:rPr>
        <w:t>esabı işlemlerinin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 xml:space="preserve">İcra </w:t>
      </w:r>
      <w:r>
        <w:rPr>
          <w:lang w:eastAsia="tr-TR"/>
        </w:rPr>
        <w:t>işlemlerinin 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 xml:space="preserve">Sosyal Güvenlik Kurumu adına yapılan kesintilerin çıkış işlemlerinin </w:t>
      </w:r>
      <w:r>
        <w:rPr>
          <w:lang w:eastAsia="tr-TR"/>
        </w:rPr>
        <w:t>gerçekleştirilmesi</w:t>
      </w:r>
    </w:p>
    <w:p w:rsidR="003A4BE0" w:rsidRPr="00FA57B4" w:rsidRDefault="003A4BE0" w:rsidP="004C5C61">
      <w:pPr>
        <w:pStyle w:val="ListParagraph"/>
        <w:numPr>
          <w:ilvl w:val="0"/>
          <w:numId w:val="27"/>
        </w:numPr>
        <w:tabs>
          <w:tab w:val="clear" w:pos="1068"/>
          <w:tab w:val="num" w:pos="540"/>
        </w:tabs>
        <w:spacing w:after="0" w:line="240" w:lineRule="auto"/>
        <w:ind w:left="540" w:hanging="180"/>
        <w:rPr>
          <w:lang w:eastAsia="tr-TR"/>
        </w:rPr>
      </w:pPr>
      <w:r w:rsidRPr="00FA57B4">
        <w:rPr>
          <w:lang w:eastAsia="tr-TR"/>
        </w:rPr>
        <w:t xml:space="preserve">Kişilerden Alacaklar Hesabına ait işlemlerin </w:t>
      </w:r>
      <w:r>
        <w:rPr>
          <w:lang w:eastAsia="tr-TR"/>
        </w:rPr>
        <w:t>gerçekleştirilmesi</w:t>
      </w:r>
    </w:p>
    <w:p w:rsidR="003A4BE0" w:rsidRPr="00FA57B4" w:rsidRDefault="003A4BE0" w:rsidP="004C5C61">
      <w:pPr>
        <w:pStyle w:val="ListParagraph"/>
        <w:jc w:val="both"/>
        <w:rPr>
          <w:highlight w:val="yellow"/>
        </w:rPr>
      </w:pPr>
    </w:p>
    <w:p w:rsidR="003A4BE0" w:rsidRPr="00562854" w:rsidRDefault="003A4BE0" w:rsidP="004C5C61">
      <w:pPr>
        <w:spacing w:after="120"/>
        <w:ind w:firstLine="708"/>
        <w:jc w:val="both"/>
        <w:rPr>
          <w:b/>
          <w:i/>
        </w:rPr>
      </w:pPr>
      <w:r>
        <w:rPr>
          <w:b/>
        </w:rPr>
        <w:t>3</w:t>
      </w:r>
      <w:r w:rsidRPr="00562854">
        <w:rPr>
          <w:b/>
        </w:rPr>
        <w:t xml:space="preserve">) </w:t>
      </w:r>
      <w:r w:rsidRPr="00562854">
        <w:rPr>
          <w:b/>
          <w:i/>
        </w:rPr>
        <w:t>Personel Müdürlüğü Faaliyetleri</w:t>
      </w:r>
    </w:p>
    <w:p w:rsidR="003A4BE0" w:rsidRDefault="003A4BE0" w:rsidP="004C5C61">
      <w:pPr>
        <w:numPr>
          <w:ilvl w:val="0"/>
          <w:numId w:val="25"/>
        </w:numPr>
        <w:tabs>
          <w:tab w:val="clear" w:pos="1068"/>
          <w:tab w:val="num" w:pos="540"/>
        </w:tabs>
        <w:spacing w:after="0"/>
        <w:ind w:left="540" w:hanging="180"/>
        <w:jc w:val="both"/>
      </w:pPr>
      <w:r>
        <w:t>KPSS, EKPSS  v</w:t>
      </w:r>
      <w:r w:rsidRPr="00063C21">
        <w:t>b. Sınav Sonucuna Göre Açıktan Atanacaklara İlişkin İş Ve İşlemlerin Gerçekleştirilmesi</w:t>
      </w:r>
    </w:p>
    <w:p w:rsidR="003A4BE0" w:rsidRDefault="003A4BE0" w:rsidP="004C5C61">
      <w:pPr>
        <w:numPr>
          <w:ilvl w:val="0"/>
          <w:numId w:val="25"/>
        </w:numPr>
        <w:tabs>
          <w:tab w:val="clear" w:pos="1068"/>
          <w:tab w:val="num" w:pos="540"/>
        </w:tabs>
        <w:spacing w:after="0"/>
        <w:ind w:left="540" w:hanging="180"/>
        <w:jc w:val="both"/>
      </w:pPr>
      <w:r w:rsidRPr="00063C21">
        <w:t>Valilik Atamalı Personelin Kurum İçi (İl'den İl'e, İl-İlçe İçi Nakil, Unvan) Naklen Atama İşlemlerinin Yapılması</w:t>
      </w:r>
    </w:p>
    <w:p w:rsidR="003A4BE0" w:rsidRDefault="003A4BE0" w:rsidP="004C5C61">
      <w:pPr>
        <w:numPr>
          <w:ilvl w:val="0"/>
          <w:numId w:val="25"/>
        </w:numPr>
        <w:tabs>
          <w:tab w:val="clear" w:pos="1068"/>
          <w:tab w:val="num" w:pos="540"/>
        </w:tabs>
        <w:spacing w:after="0"/>
        <w:ind w:left="540" w:hanging="180"/>
        <w:jc w:val="both"/>
      </w:pPr>
      <w:r w:rsidRPr="00063C21">
        <w:t>3713 Sayılı Terörle Mücadele Kanunu, 2828 Sayılı Sosyal Hizmetler Kanunu, 4046 Sayılı Özelleştirme Uygulamaları Hakkında Kanun İle Özel Mevzuatı Uyarınca Atanması Teklif Edilenlere İlişkin İş Ve İşlemlerinin Gerçekleştirilmes</w:t>
      </w:r>
      <w:r>
        <w:t>i</w:t>
      </w:r>
    </w:p>
    <w:p w:rsidR="003A4BE0" w:rsidRDefault="003A4BE0" w:rsidP="004C5C61">
      <w:pPr>
        <w:numPr>
          <w:ilvl w:val="0"/>
          <w:numId w:val="25"/>
        </w:numPr>
        <w:tabs>
          <w:tab w:val="clear" w:pos="1068"/>
          <w:tab w:val="num" w:pos="540"/>
        </w:tabs>
        <w:spacing w:after="0"/>
        <w:ind w:left="540" w:hanging="180"/>
        <w:jc w:val="both"/>
      </w:pPr>
      <w:r w:rsidRPr="00063C21">
        <w:t>Valilik Atamalı Personelin Adaylığın Kaldırılması İşlemlerinin Yapılmas</w:t>
      </w:r>
      <w:r>
        <w:t>ı</w:t>
      </w:r>
    </w:p>
    <w:p w:rsidR="003A4BE0" w:rsidRDefault="003A4BE0" w:rsidP="004C5C61">
      <w:pPr>
        <w:numPr>
          <w:ilvl w:val="0"/>
          <w:numId w:val="25"/>
        </w:numPr>
        <w:tabs>
          <w:tab w:val="clear" w:pos="1068"/>
          <w:tab w:val="num" w:pos="540"/>
        </w:tabs>
        <w:spacing w:after="0"/>
        <w:ind w:left="540" w:hanging="180"/>
        <w:jc w:val="both"/>
      </w:pPr>
      <w:r w:rsidRPr="00063C21">
        <w:t>Valilik Atamalı Personelin Kadro Değişikliğine İlişkin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063C21">
        <w:t>Valilik Atamalı Personelin Çekilme, Çekilmiş Sayılma, Adaylık Süresi İçinde Göreve Son Verme, Düzeltme Onayı, Mahkeme Kararının Uygulanması Ve Geçici Görev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063C21">
        <w:t>Valilik Atamalı Personelin İntibak Ve Hizmet Değerlendirmesi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063C21">
        <w:t>Vekalet İ</w:t>
      </w:r>
      <w:r>
        <w:t xml:space="preserve">şlemlerinin Gerçekleştirilmesi </w:t>
      </w:r>
    </w:p>
    <w:p w:rsidR="003A4BE0" w:rsidRDefault="003A4BE0" w:rsidP="004C5C61">
      <w:pPr>
        <w:numPr>
          <w:ilvl w:val="0"/>
          <w:numId w:val="25"/>
        </w:numPr>
        <w:tabs>
          <w:tab w:val="clear" w:pos="1068"/>
          <w:tab w:val="num" w:pos="540"/>
        </w:tabs>
        <w:spacing w:after="0"/>
        <w:ind w:left="540" w:hanging="180"/>
        <w:jc w:val="both"/>
      </w:pPr>
      <w:r w:rsidRPr="00063C21">
        <w:t>Valilik Atamalı Personelin Emeklilik (İstekle, Malulen, Resen, İstifa Sonrası)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063C21">
        <w:t>Valilik Atamalı Personelin Yıllık, Mazeret, Hastalık İzinlerine İlişkin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E54EBC">
        <w:t>Merkez Atamalı Personelin Naklen Atanmalarına İlişkin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F55057">
        <w:t xml:space="preserve">Merkez Atamalı Personelin Özlük  (Emeklilik, Aylıksız İzin,Refaket İzni, İntibak,Hizmet Değerlemesi, Çekilme, Sevk Tehiri Teklif Formu Vb.) İşlemlerine İlişkin Taleplerinin Bakanlığa Gönderilmesi Ve Özlük İşlemlerin Sonlandırılması Sürecindeki İş Ve </w:t>
      </w:r>
      <w:r>
        <w:t xml:space="preserve">İşlemlerin Yapılması </w:t>
      </w:r>
    </w:p>
    <w:p w:rsidR="003A4BE0" w:rsidRDefault="003A4BE0" w:rsidP="004C5C61">
      <w:pPr>
        <w:numPr>
          <w:ilvl w:val="0"/>
          <w:numId w:val="25"/>
        </w:numPr>
        <w:tabs>
          <w:tab w:val="clear" w:pos="1068"/>
          <w:tab w:val="num" w:pos="540"/>
        </w:tabs>
        <w:spacing w:after="0"/>
        <w:ind w:left="540" w:hanging="180"/>
        <w:jc w:val="both"/>
      </w:pPr>
      <w:r w:rsidRPr="00F55057">
        <w:t>Müdürlüğün Görev Alanına Giren Konularda  Bilgi Edinme Ve BİMER Yoluyla Yapılan Başvurulara İlişkin İş Ve İşlemlerin Yürütülmesi</w:t>
      </w:r>
    </w:p>
    <w:p w:rsidR="003A4BE0" w:rsidRDefault="003A4BE0" w:rsidP="004C5C61">
      <w:pPr>
        <w:numPr>
          <w:ilvl w:val="0"/>
          <w:numId w:val="25"/>
        </w:numPr>
        <w:tabs>
          <w:tab w:val="clear" w:pos="1068"/>
          <w:tab w:val="num" w:pos="540"/>
        </w:tabs>
        <w:spacing w:after="0"/>
        <w:ind w:left="540" w:hanging="180"/>
        <w:jc w:val="both"/>
      </w:pPr>
      <w:r w:rsidRPr="00F55057">
        <w:t>Defterdarlık Web Sayfasının Güncelleme Ve Takibinin Yapılması</w:t>
      </w:r>
    </w:p>
    <w:p w:rsidR="003A4BE0" w:rsidRDefault="003A4BE0" w:rsidP="004C5C61">
      <w:pPr>
        <w:numPr>
          <w:ilvl w:val="0"/>
          <w:numId w:val="25"/>
        </w:numPr>
        <w:tabs>
          <w:tab w:val="clear" w:pos="1068"/>
          <w:tab w:val="num" w:pos="540"/>
        </w:tabs>
        <w:spacing w:after="0"/>
        <w:ind w:left="540" w:hanging="180"/>
        <w:jc w:val="both"/>
      </w:pPr>
      <w:r w:rsidRPr="00F55057">
        <w:t>Defterdarlık Personeli Hakkında Gelen İhbar Ve Şikayet Dilekçesi Üzerine Yapılan İşlemlerin Gerçekleştirilmesi</w:t>
      </w:r>
    </w:p>
    <w:p w:rsidR="003A4BE0" w:rsidRDefault="003A4BE0" w:rsidP="004C5C61">
      <w:pPr>
        <w:numPr>
          <w:ilvl w:val="0"/>
          <w:numId w:val="25"/>
        </w:numPr>
        <w:tabs>
          <w:tab w:val="clear" w:pos="1068"/>
          <w:tab w:val="num" w:pos="540"/>
        </w:tabs>
        <w:spacing w:after="0"/>
        <w:ind w:left="540" w:hanging="180"/>
        <w:jc w:val="both"/>
      </w:pPr>
      <w:r w:rsidRPr="00F55057">
        <w:t>Disiplin Soruşturma Raporu/İnceleme Raporu V.B Raporların  İntikali Üzerine Yapılan İşlemlerin Gerçekleştirilmesi</w:t>
      </w:r>
    </w:p>
    <w:p w:rsidR="003A4BE0" w:rsidRDefault="003A4BE0" w:rsidP="004C5C61">
      <w:pPr>
        <w:numPr>
          <w:ilvl w:val="0"/>
          <w:numId w:val="25"/>
        </w:numPr>
        <w:tabs>
          <w:tab w:val="clear" w:pos="1068"/>
          <w:tab w:val="num" w:pos="540"/>
        </w:tabs>
        <w:spacing w:after="0"/>
        <w:ind w:left="540" w:hanging="180"/>
        <w:jc w:val="both"/>
      </w:pPr>
      <w:r>
        <w:t>Görevden uzaklaştırma, uzatma, iade işlemlerinin gerçekleştirilmesi</w:t>
      </w:r>
    </w:p>
    <w:p w:rsidR="003A4BE0" w:rsidRDefault="003A4BE0" w:rsidP="004C5C61">
      <w:pPr>
        <w:numPr>
          <w:ilvl w:val="0"/>
          <w:numId w:val="25"/>
        </w:numPr>
        <w:tabs>
          <w:tab w:val="clear" w:pos="1068"/>
          <w:tab w:val="num" w:pos="540"/>
        </w:tabs>
        <w:spacing w:after="0"/>
        <w:ind w:left="540" w:hanging="180"/>
        <w:jc w:val="both"/>
      </w:pPr>
      <w:r w:rsidRPr="00F55057">
        <w:t>3628 Sayılı Kanunun Uygulanması İşlemlerinin Gerçekleştirilmesi</w:t>
      </w:r>
    </w:p>
    <w:p w:rsidR="003A4BE0" w:rsidRDefault="003A4BE0" w:rsidP="004C5C61">
      <w:pPr>
        <w:numPr>
          <w:ilvl w:val="0"/>
          <w:numId w:val="25"/>
        </w:numPr>
        <w:tabs>
          <w:tab w:val="clear" w:pos="1068"/>
          <w:tab w:val="num" w:pos="540"/>
        </w:tabs>
        <w:spacing w:after="0"/>
        <w:ind w:left="540" w:hanging="180"/>
        <w:jc w:val="both"/>
      </w:pPr>
      <w:r w:rsidRPr="00F55057">
        <w:t>Başarı Ve Üstün Başarı Belgesi İle Ödül Verilmesine İlişkin İşlemlerin Gerçekleştirilmesi</w:t>
      </w:r>
    </w:p>
    <w:p w:rsidR="003A4BE0" w:rsidRDefault="003A4BE0" w:rsidP="004C5C61">
      <w:pPr>
        <w:numPr>
          <w:ilvl w:val="0"/>
          <w:numId w:val="25"/>
        </w:numPr>
        <w:tabs>
          <w:tab w:val="clear" w:pos="1068"/>
          <w:tab w:val="num" w:pos="540"/>
        </w:tabs>
        <w:spacing w:after="0"/>
        <w:ind w:left="540" w:hanging="180"/>
        <w:jc w:val="both"/>
      </w:pPr>
      <w:r w:rsidRPr="00F55057">
        <w:t>Yıllık Eğitim Planının Hazırlanması</w:t>
      </w:r>
    </w:p>
    <w:p w:rsidR="003A4BE0" w:rsidRDefault="003A4BE0" w:rsidP="004C5C61">
      <w:pPr>
        <w:numPr>
          <w:ilvl w:val="0"/>
          <w:numId w:val="25"/>
        </w:numPr>
        <w:tabs>
          <w:tab w:val="clear" w:pos="1068"/>
          <w:tab w:val="num" w:pos="540"/>
        </w:tabs>
        <w:spacing w:after="0"/>
        <w:ind w:left="540" w:hanging="180"/>
        <w:jc w:val="both"/>
      </w:pPr>
      <w:r w:rsidRPr="00F55057">
        <w:t>Defterdarlık Personeline Yönelik, Defterdarlık Tarafından Düzenlenen Hizmet İçi Eğitim Faaliyetlerin Gerçekleştirilmesi</w:t>
      </w:r>
    </w:p>
    <w:p w:rsidR="003A4BE0" w:rsidRDefault="003A4BE0" w:rsidP="004C5C61">
      <w:pPr>
        <w:numPr>
          <w:ilvl w:val="0"/>
          <w:numId w:val="25"/>
        </w:numPr>
        <w:tabs>
          <w:tab w:val="clear" w:pos="1068"/>
          <w:tab w:val="num" w:pos="540"/>
        </w:tabs>
        <w:spacing w:after="0"/>
        <w:ind w:left="540" w:hanging="180"/>
        <w:jc w:val="both"/>
      </w:pPr>
      <w:r w:rsidRPr="00F55057">
        <w:t>3308 Sayılı Mesleki Eğitim Kanunu Gereğince Beceri Eğitimi Yapacak Öğrencilere İlişkin İşlemleri Yürütülmesi Ve Takip Edilmesi</w:t>
      </w:r>
    </w:p>
    <w:p w:rsidR="003A4BE0" w:rsidRDefault="003A4BE0" w:rsidP="004C5C61">
      <w:pPr>
        <w:numPr>
          <w:ilvl w:val="0"/>
          <w:numId w:val="25"/>
        </w:numPr>
        <w:tabs>
          <w:tab w:val="clear" w:pos="1068"/>
          <w:tab w:val="num" w:pos="540"/>
        </w:tabs>
        <w:spacing w:after="0"/>
        <w:ind w:left="540" w:hanging="180"/>
        <w:jc w:val="both"/>
      </w:pPr>
      <w:r w:rsidRPr="00F55057">
        <w:t>2809 Sayılı Yükseköğretim Kurumları Teşkilat Kanunu Gereğince Staj Yapacak Öğrencilere İlişkin İşlemlerin Yürütülmesi</w:t>
      </w:r>
    </w:p>
    <w:p w:rsidR="003A4BE0" w:rsidRDefault="003A4BE0" w:rsidP="004C5C61">
      <w:pPr>
        <w:numPr>
          <w:ilvl w:val="0"/>
          <w:numId w:val="25"/>
        </w:numPr>
        <w:tabs>
          <w:tab w:val="clear" w:pos="1068"/>
          <w:tab w:val="num" w:pos="540"/>
        </w:tabs>
        <w:spacing w:after="0"/>
        <w:ind w:left="540" w:hanging="180"/>
        <w:jc w:val="both"/>
      </w:pPr>
      <w:r w:rsidRPr="00E24F5D">
        <w:t>Defterdarlığa Gelen Evrak İşlemlerinin Gerçekleştirilmesi</w:t>
      </w:r>
    </w:p>
    <w:p w:rsidR="003A4BE0" w:rsidRDefault="003A4BE0" w:rsidP="004C5C61">
      <w:pPr>
        <w:numPr>
          <w:ilvl w:val="0"/>
          <w:numId w:val="25"/>
        </w:numPr>
        <w:tabs>
          <w:tab w:val="clear" w:pos="1068"/>
          <w:tab w:val="num" w:pos="540"/>
        </w:tabs>
        <w:spacing w:after="0"/>
        <w:ind w:left="540" w:hanging="180"/>
        <w:jc w:val="both"/>
      </w:pPr>
      <w:r w:rsidRPr="00E24F5D">
        <w:t>Personelin İdareye Karşı Açmış Olduğu İdari  Davalarda, Mahkemeden Veya Hazine Avukatlığından Gelen Talebe İstinaden Savunma, Cevaba Cevap, İstinaf, Temyiz, Karar Düzeltme,  Taslağını Hazırlamak Ve Hazine Avukatlığına İletilmesi</w:t>
      </w:r>
    </w:p>
    <w:p w:rsidR="003A4BE0" w:rsidRDefault="003A4BE0" w:rsidP="004C5C61">
      <w:pPr>
        <w:numPr>
          <w:ilvl w:val="0"/>
          <w:numId w:val="25"/>
        </w:numPr>
        <w:tabs>
          <w:tab w:val="clear" w:pos="1068"/>
          <w:tab w:val="num" w:pos="540"/>
        </w:tabs>
        <w:spacing w:after="0"/>
        <w:ind w:left="540" w:hanging="180"/>
        <w:jc w:val="both"/>
      </w:pPr>
      <w:r w:rsidRPr="00E24F5D">
        <w:t>Mahkemeler Tarafından Verilen, Ara Karar, Yürütmenin Durdurulması, İptal V.B. Kararların Gereğinin Yerine Getirilmesine İlişkin İş Ve İşlemlerinin Gerçekleştirilmesi</w:t>
      </w:r>
    </w:p>
    <w:p w:rsidR="003A4BE0" w:rsidRDefault="003A4BE0" w:rsidP="004C5C61">
      <w:pPr>
        <w:numPr>
          <w:ilvl w:val="0"/>
          <w:numId w:val="25"/>
        </w:numPr>
        <w:tabs>
          <w:tab w:val="clear" w:pos="1068"/>
          <w:tab w:val="num" w:pos="540"/>
        </w:tabs>
        <w:spacing w:after="0"/>
        <w:ind w:left="540" w:hanging="180"/>
        <w:jc w:val="both"/>
      </w:pPr>
      <w:r w:rsidRPr="00E24F5D">
        <w:t>Kadro Değişikliği Üzerine Yapılan İşlemlerin Gerçekleştirilmesi</w:t>
      </w:r>
    </w:p>
    <w:p w:rsidR="003A4BE0" w:rsidRDefault="003A4BE0" w:rsidP="004C5C61">
      <w:pPr>
        <w:numPr>
          <w:ilvl w:val="0"/>
          <w:numId w:val="25"/>
        </w:numPr>
        <w:tabs>
          <w:tab w:val="clear" w:pos="1068"/>
          <w:tab w:val="num" w:pos="540"/>
        </w:tabs>
        <w:spacing w:after="0"/>
        <w:ind w:left="540" w:hanging="180"/>
        <w:jc w:val="both"/>
      </w:pPr>
      <w:r w:rsidRPr="00E24F5D">
        <w:t>Genel Kadro Değişikliği Taleplerine İlişkin İşlemlerin Gerçekleştirilmesi</w:t>
      </w:r>
    </w:p>
    <w:p w:rsidR="003A4BE0" w:rsidRDefault="003A4BE0" w:rsidP="004C5C61">
      <w:pPr>
        <w:numPr>
          <w:ilvl w:val="0"/>
          <w:numId w:val="25"/>
        </w:numPr>
        <w:tabs>
          <w:tab w:val="clear" w:pos="1068"/>
          <w:tab w:val="num" w:pos="540"/>
        </w:tabs>
        <w:spacing w:after="0"/>
        <w:ind w:left="540" w:hanging="180"/>
        <w:jc w:val="both"/>
      </w:pPr>
      <w:r w:rsidRPr="00E24F5D">
        <w:t xml:space="preserve">Valilik Atamalı Personelin Aylık Personel Hareketleri Formunun Düzenlenmesi                </w:t>
      </w:r>
    </w:p>
    <w:p w:rsidR="003A4BE0" w:rsidRDefault="003A4BE0" w:rsidP="004C5C61">
      <w:pPr>
        <w:numPr>
          <w:ilvl w:val="0"/>
          <w:numId w:val="25"/>
        </w:numPr>
        <w:tabs>
          <w:tab w:val="clear" w:pos="1068"/>
          <w:tab w:val="num" w:pos="540"/>
        </w:tabs>
        <w:spacing w:after="0"/>
        <w:ind w:left="540" w:hanging="180"/>
        <w:jc w:val="both"/>
      </w:pPr>
      <w:r w:rsidRPr="00E24F5D">
        <w:t>Defterdarlığımızca Yapılan Kadro Hareketlerinin Tahsis Ve Tenkis Taleplerinin Bildirilmesi</w:t>
      </w:r>
    </w:p>
    <w:p w:rsidR="003A4BE0" w:rsidRDefault="003A4BE0" w:rsidP="004C5C61">
      <w:pPr>
        <w:numPr>
          <w:ilvl w:val="0"/>
          <w:numId w:val="25"/>
        </w:numPr>
        <w:tabs>
          <w:tab w:val="clear" w:pos="1068"/>
          <w:tab w:val="num" w:pos="540"/>
        </w:tabs>
        <w:spacing w:after="0"/>
        <w:ind w:left="540" w:hanging="180"/>
        <w:jc w:val="both"/>
      </w:pPr>
      <w:r>
        <w:t xml:space="preserve">Bakanlık ve </w:t>
      </w:r>
      <w:r w:rsidRPr="0026733E">
        <w:t>Valilik Atamalı Personelin Mal Bildirimine İlişkin İşlemlerinin Gerçekleştirilmesi</w:t>
      </w:r>
    </w:p>
    <w:p w:rsidR="003A4BE0" w:rsidRPr="0026733E" w:rsidRDefault="003A4BE0" w:rsidP="004C5C61">
      <w:pPr>
        <w:numPr>
          <w:ilvl w:val="0"/>
          <w:numId w:val="25"/>
        </w:numPr>
        <w:tabs>
          <w:tab w:val="clear" w:pos="1068"/>
          <w:tab w:val="num" w:pos="540"/>
        </w:tabs>
        <w:spacing w:after="0"/>
        <w:ind w:left="540" w:hanging="180"/>
        <w:jc w:val="both"/>
      </w:pPr>
      <w:r w:rsidRPr="0026733E">
        <w:t>Çalışan</w:t>
      </w:r>
      <w:r>
        <w:t xml:space="preserve">, </w:t>
      </w:r>
      <w:r w:rsidRPr="0026733E">
        <w:t>Emeklilik Ve Çekilme Sebebiyle Görevinden Ayrılan Personelin Hususi Damgalı Pasaport İşlemlerinin Yapılması</w:t>
      </w:r>
    </w:p>
    <w:p w:rsidR="003A4BE0" w:rsidRDefault="003A4BE0" w:rsidP="004C5C61">
      <w:pPr>
        <w:numPr>
          <w:ilvl w:val="0"/>
          <w:numId w:val="25"/>
        </w:numPr>
        <w:tabs>
          <w:tab w:val="clear" w:pos="1068"/>
          <w:tab w:val="num" w:pos="540"/>
        </w:tabs>
        <w:spacing w:after="0"/>
        <w:ind w:left="540" w:hanging="180"/>
        <w:jc w:val="both"/>
      </w:pPr>
      <w:r w:rsidRPr="0026733E">
        <w:t>Özlük Dosyaları İle İlgili İşlemlerin Gerçekleştirilmesi</w:t>
      </w:r>
    </w:p>
    <w:p w:rsidR="003A4BE0" w:rsidRDefault="003A4BE0" w:rsidP="004C5C61">
      <w:pPr>
        <w:numPr>
          <w:ilvl w:val="0"/>
          <w:numId w:val="25"/>
        </w:numPr>
        <w:tabs>
          <w:tab w:val="clear" w:pos="1068"/>
          <w:tab w:val="num" w:pos="540"/>
        </w:tabs>
        <w:spacing w:after="0"/>
        <w:ind w:left="540" w:hanging="180"/>
        <w:jc w:val="both"/>
      </w:pPr>
      <w:r w:rsidRPr="0026733E">
        <w:t>Sendika Personel Sayısının Bildirilmesi</w:t>
      </w:r>
    </w:p>
    <w:p w:rsidR="003A4BE0" w:rsidRDefault="003A4BE0" w:rsidP="004C5C61">
      <w:pPr>
        <w:numPr>
          <w:ilvl w:val="0"/>
          <w:numId w:val="25"/>
        </w:numPr>
        <w:tabs>
          <w:tab w:val="clear" w:pos="1068"/>
          <w:tab w:val="num" w:pos="540"/>
        </w:tabs>
        <w:spacing w:after="0"/>
        <w:ind w:left="540" w:hanging="180"/>
        <w:jc w:val="both"/>
      </w:pPr>
      <w:r w:rsidRPr="0026733E">
        <w:t>Sosyal Tesislere İlişkin İş Ve İşlemlerin Gerçekleştirilmesi</w:t>
      </w:r>
    </w:p>
    <w:p w:rsidR="003A4BE0" w:rsidRDefault="003A4BE0" w:rsidP="004C5C61">
      <w:pPr>
        <w:numPr>
          <w:ilvl w:val="0"/>
          <w:numId w:val="25"/>
        </w:numPr>
        <w:tabs>
          <w:tab w:val="clear" w:pos="1068"/>
          <w:tab w:val="num" w:pos="540"/>
        </w:tabs>
        <w:spacing w:after="0"/>
        <w:ind w:left="540" w:hanging="180"/>
        <w:jc w:val="both"/>
      </w:pPr>
      <w:r>
        <w:t xml:space="preserve">Bakanlık, </w:t>
      </w:r>
      <w:r w:rsidRPr="0026733E">
        <w:t>Valilik Ve Diğer Kurumlardan Gelen Bilgilendirme, Duyuru, Bilgi Ve Belge İsteme Gibi Yazıların Defterdarlık Birimlerine Dağıtımına İlişkin İşlemlerin Gerçekleştirilmesi</w:t>
      </w:r>
    </w:p>
    <w:p w:rsidR="003A4BE0" w:rsidRDefault="003A4BE0" w:rsidP="004C5C61">
      <w:pPr>
        <w:numPr>
          <w:ilvl w:val="0"/>
          <w:numId w:val="25"/>
        </w:numPr>
        <w:tabs>
          <w:tab w:val="clear" w:pos="1068"/>
          <w:tab w:val="num" w:pos="540"/>
        </w:tabs>
        <w:spacing w:after="0"/>
        <w:ind w:left="540" w:hanging="180"/>
        <w:jc w:val="both"/>
      </w:pPr>
      <w:r w:rsidRPr="0026733E">
        <w:t>Personelinin Fazla Çalışma İş Ve İşlemlerinin ( Onay, Bildirim Vb.) Gerçekleştirilmesi</w:t>
      </w:r>
    </w:p>
    <w:p w:rsidR="003A4BE0" w:rsidRDefault="003A4BE0" w:rsidP="004C5C61">
      <w:pPr>
        <w:numPr>
          <w:ilvl w:val="0"/>
          <w:numId w:val="25"/>
        </w:numPr>
        <w:tabs>
          <w:tab w:val="clear" w:pos="1068"/>
          <w:tab w:val="num" w:pos="540"/>
        </w:tabs>
        <w:spacing w:after="0"/>
        <w:ind w:left="540" w:hanging="180"/>
        <w:jc w:val="both"/>
      </w:pPr>
      <w:r w:rsidRPr="0026733E">
        <w:t>İç Kontrol Eylem Planı (İKEP) Yazışma İşlemlerinin Gerçekleştirilmesi</w:t>
      </w:r>
    </w:p>
    <w:p w:rsidR="003A4BE0" w:rsidRDefault="003A4BE0" w:rsidP="004C5C61">
      <w:pPr>
        <w:numPr>
          <w:ilvl w:val="0"/>
          <w:numId w:val="25"/>
        </w:numPr>
        <w:tabs>
          <w:tab w:val="clear" w:pos="1068"/>
          <w:tab w:val="num" w:pos="540"/>
        </w:tabs>
        <w:spacing w:after="0"/>
        <w:ind w:left="540" w:hanging="180"/>
        <w:jc w:val="both"/>
      </w:pPr>
      <w:r w:rsidRPr="0026733E">
        <w:t>İş Sağlığı Ve Güvenliği İle İlgili İş Ve İşlemlerin Gerçekleştirilmesi</w:t>
      </w:r>
    </w:p>
    <w:p w:rsidR="003A4BE0" w:rsidRDefault="003A4BE0" w:rsidP="004C5C61">
      <w:pPr>
        <w:numPr>
          <w:ilvl w:val="0"/>
          <w:numId w:val="25"/>
        </w:numPr>
        <w:tabs>
          <w:tab w:val="clear" w:pos="1068"/>
          <w:tab w:val="num" w:pos="540"/>
        </w:tabs>
        <w:spacing w:after="0"/>
        <w:ind w:left="540" w:hanging="180"/>
        <w:jc w:val="both"/>
      </w:pPr>
      <w:r w:rsidRPr="0026733E">
        <w:t>Müdürlük Personelinin Giyecek Yardımı İle İlgili İşlemleri Gerçekleştirilmesi</w:t>
      </w:r>
    </w:p>
    <w:p w:rsidR="003A4BE0" w:rsidRDefault="003A4BE0" w:rsidP="004C5C61">
      <w:pPr>
        <w:numPr>
          <w:ilvl w:val="0"/>
          <w:numId w:val="25"/>
        </w:numPr>
        <w:tabs>
          <w:tab w:val="clear" w:pos="1068"/>
          <w:tab w:val="num" w:pos="540"/>
        </w:tabs>
        <w:spacing w:after="0"/>
        <w:ind w:left="540" w:hanging="180"/>
        <w:jc w:val="both"/>
      </w:pPr>
      <w:r w:rsidRPr="0026733E">
        <w:t>Defterdarlık Hizmet Araçlarının Sevk Ve İdaresini Gerçekleştirilmesi, Bakım, Onarım, Sigorta, Muayene Gibi İşlemlerini Gerçekleştirilmesi</w:t>
      </w:r>
    </w:p>
    <w:p w:rsidR="003A4BE0" w:rsidRDefault="003A4BE0" w:rsidP="004C5C61">
      <w:pPr>
        <w:numPr>
          <w:ilvl w:val="0"/>
          <w:numId w:val="25"/>
        </w:numPr>
        <w:tabs>
          <w:tab w:val="clear" w:pos="1068"/>
          <w:tab w:val="num" w:pos="540"/>
        </w:tabs>
        <w:spacing w:after="0"/>
        <w:ind w:left="540" w:hanging="180"/>
        <w:jc w:val="both"/>
      </w:pPr>
      <w:r w:rsidRPr="0026733E">
        <w:t>Müdürlüğün Kırtasiye, Hırdavat, Bakım Onarım. Özel Güvenlik, Temizlik, Yemek Hazırlama Ve Dağıtım, Akaryakıt Gibi Mal Ve Hizmet Alımlarına İlişkin İhaleleri Gerçekleştirilmesi Ve Ödemelerinin Gerçekleştirilmesi</w:t>
      </w:r>
    </w:p>
    <w:p w:rsidR="003A4BE0" w:rsidRDefault="003A4BE0" w:rsidP="004C5C61">
      <w:pPr>
        <w:numPr>
          <w:ilvl w:val="0"/>
          <w:numId w:val="25"/>
        </w:numPr>
        <w:tabs>
          <w:tab w:val="clear" w:pos="1068"/>
          <w:tab w:val="num" w:pos="540"/>
        </w:tabs>
        <w:spacing w:after="0"/>
        <w:ind w:left="540" w:hanging="180"/>
        <w:jc w:val="both"/>
      </w:pPr>
      <w:r>
        <w:t>Defterdarlık Hizmet Binası</w:t>
      </w:r>
      <w:r w:rsidRPr="0026733E">
        <w:t xml:space="preserve"> Elektrik, Su Isıtma Vb. İle İlgili İş Ve İşlemleri Gerçekleştirilmesi</w:t>
      </w:r>
    </w:p>
    <w:p w:rsidR="003A4BE0" w:rsidRDefault="003A4BE0" w:rsidP="004C5C61">
      <w:pPr>
        <w:numPr>
          <w:ilvl w:val="0"/>
          <w:numId w:val="25"/>
        </w:numPr>
        <w:tabs>
          <w:tab w:val="clear" w:pos="1068"/>
          <w:tab w:val="num" w:pos="540"/>
        </w:tabs>
        <w:spacing w:after="0"/>
        <w:ind w:left="540" w:hanging="180"/>
        <w:jc w:val="both"/>
      </w:pPr>
      <w:r w:rsidRPr="0026733E">
        <w:t>Defterdarlık Hizmet Binasının Nöbet Hizmetlerine İlişkin İşlemlerin Yapılması</w:t>
      </w:r>
    </w:p>
    <w:p w:rsidR="003A4BE0" w:rsidRDefault="003A4BE0" w:rsidP="004C5C61">
      <w:pPr>
        <w:numPr>
          <w:ilvl w:val="0"/>
          <w:numId w:val="25"/>
        </w:numPr>
        <w:tabs>
          <w:tab w:val="clear" w:pos="1068"/>
          <w:tab w:val="num" w:pos="540"/>
        </w:tabs>
        <w:spacing w:after="0"/>
        <w:ind w:left="540" w:hanging="180"/>
        <w:jc w:val="both"/>
      </w:pPr>
      <w:r w:rsidRPr="009E2048">
        <w:t>Defterdarlığımız Hizmet Binası Sivil Savunma Plan</w:t>
      </w:r>
      <w:r>
        <w:t>lar</w:t>
      </w:r>
      <w:r w:rsidRPr="009E2048">
        <w:t>ının Güncel Tutulması</w:t>
      </w:r>
    </w:p>
    <w:p w:rsidR="003A4BE0" w:rsidRDefault="003A4BE0" w:rsidP="004C5C61">
      <w:pPr>
        <w:numPr>
          <w:ilvl w:val="0"/>
          <w:numId w:val="25"/>
        </w:numPr>
        <w:tabs>
          <w:tab w:val="clear" w:pos="1068"/>
          <w:tab w:val="num" w:pos="540"/>
        </w:tabs>
        <w:spacing w:after="0"/>
        <w:ind w:left="540" w:hanging="180"/>
        <w:jc w:val="both"/>
      </w:pPr>
      <w:r>
        <w:t>Türkiye Afet Müdahale Plan</w:t>
      </w:r>
      <w:r w:rsidRPr="009E2048">
        <w:t>ında Yer Alan Defterdarlığımıza Ait Yerel Düzey Zarar Tespit Hizmet Grubu Operasyon Planının Güncel Tutulması</w:t>
      </w:r>
    </w:p>
    <w:p w:rsidR="003A4BE0" w:rsidRDefault="003A4BE0" w:rsidP="004C5C61">
      <w:pPr>
        <w:numPr>
          <w:ilvl w:val="0"/>
          <w:numId w:val="25"/>
        </w:numPr>
        <w:tabs>
          <w:tab w:val="clear" w:pos="1068"/>
          <w:tab w:val="num" w:pos="540"/>
        </w:tabs>
        <w:spacing w:after="0"/>
        <w:ind w:left="540" w:hanging="180"/>
        <w:jc w:val="both"/>
      </w:pPr>
      <w:r w:rsidRPr="009E2048">
        <w:t>Mesleki Eğitim Kursu, TODAİE gibi kurum ve kuruluşlara alınacak kursiyerlerin sınav başvurularına ilişkin işlemleri yapmak</w:t>
      </w:r>
    </w:p>
    <w:p w:rsidR="003A4BE0" w:rsidRPr="009E2048" w:rsidRDefault="003A4BE0" w:rsidP="004C5C61">
      <w:pPr>
        <w:numPr>
          <w:ilvl w:val="0"/>
          <w:numId w:val="25"/>
        </w:numPr>
        <w:tabs>
          <w:tab w:val="clear" w:pos="1068"/>
          <w:tab w:val="num" w:pos="540"/>
        </w:tabs>
        <w:spacing w:after="0"/>
        <w:ind w:left="540" w:hanging="180"/>
        <w:jc w:val="both"/>
      </w:pPr>
      <w:r w:rsidRPr="009E2048">
        <w:t>Muhasebe Yetkilisi Sertifika Eğitimi sı</w:t>
      </w:r>
      <w:r>
        <w:t>navına ilişkin işlemleri yapmak</w:t>
      </w:r>
    </w:p>
    <w:p w:rsidR="003A4BE0" w:rsidRDefault="003A4BE0" w:rsidP="004C5C61">
      <w:pPr>
        <w:numPr>
          <w:ilvl w:val="0"/>
          <w:numId w:val="25"/>
        </w:numPr>
        <w:tabs>
          <w:tab w:val="clear" w:pos="1068"/>
          <w:tab w:val="num" w:pos="540"/>
        </w:tabs>
        <w:spacing w:after="0"/>
        <w:ind w:left="540" w:hanging="180"/>
        <w:jc w:val="both"/>
      </w:pPr>
      <w:r w:rsidRPr="009E2048">
        <w:t>Görevde yükselme ve unvan değişikliği sınavına ilişkin işlemler</w:t>
      </w:r>
    </w:p>
    <w:p w:rsidR="003A4BE0" w:rsidRPr="00A12939" w:rsidRDefault="003A4BE0" w:rsidP="000E2A4A">
      <w:pPr>
        <w:spacing w:after="120"/>
        <w:ind w:firstLine="708"/>
        <w:jc w:val="both"/>
        <w:rPr>
          <w:b/>
        </w:rPr>
      </w:pPr>
    </w:p>
    <w:p w:rsidR="003A4BE0" w:rsidRDefault="003A4BE0" w:rsidP="00562854">
      <w:pPr>
        <w:pStyle w:val="ListParagraph"/>
        <w:numPr>
          <w:ilvl w:val="0"/>
          <w:numId w:val="8"/>
        </w:numPr>
        <w:spacing w:before="240" w:after="240" w:line="240" w:lineRule="auto"/>
        <w:contextualSpacing w:val="0"/>
        <w:jc w:val="both"/>
        <w:rPr>
          <w:b/>
          <w:i/>
          <w:u w:val="single"/>
        </w:rPr>
      </w:pPr>
      <w:r>
        <w:rPr>
          <w:b/>
          <w:i/>
          <w:u w:val="single"/>
        </w:rPr>
        <w:t>Defterdarlıklar 2018-2019 Kamu İç Kontrol Standartlarına Uyum Eylem Planı’na göre 2019 Yılında Gerçekleştirilecek Bazı Eylemler</w:t>
      </w:r>
    </w:p>
    <w:p w:rsidR="003A4BE0" w:rsidRDefault="003A4BE0" w:rsidP="007E10C8">
      <w:pPr>
        <w:pStyle w:val="ListParagraph"/>
        <w:spacing w:before="240" w:after="240" w:line="240" w:lineRule="auto"/>
        <w:ind w:left="1068"/>
        <w:contextualSpacing w:val="0"/>
        <w:jc w:val="both"/>
        <w:rPr>
          <w:b/>
          <w:i/>
          <w:u w:val="single"/>
        </w:rPr>
      </w:pPr>
    </w:p>
    <w:p w:rsidR="003A4BE0" w:rsidRPr="00403633" w:rsidRDefault="003A4BE0" w:rsidP="004C5C61">
      <w:pPr>
        <w:pStyle w:val="ListParagraph"/>
        <w:numPr>
          <w:ilvl w:val="0"/>
          <w:numId w:val="20"/>
        </w:numPr>
        <w:tabs>
          <w:tab w:val="left" w:pos="720"/>
        </w:tabs>
        <w:spacing w:before="120" w:after="120"/>
        <w:ind w:left="708" w:hanging="282"/>
        <w:contextualSpacing w:val="0"/>
        <w:jc w:val="both"/>
      </w:pPr>
      <w:r w:rsidRPr="00403633">
        <w:t>İç Kontrol Kararlılık Beyan’ında yer alan hususlar, üçer aylık dönemler itibariyle izlenecek ve müdürler tarafından Ocak ve Temmuz aylarında personeliyle birlikte değerlendirilecektir.</w:t>
      </w:r>
    </w:p>
    <w:p w:rsidR="003A4BE0" w:rsidRDefault="003A4BE0" w:rsidP="004C5C61">
      <w:pPr>
        <w:pStyle w:val="ListParagraph"/>
        <w:numPr>
          <w:ilvl w:val="0"/>
          <w:numId w:val="20"/>
        </w:numPr>
        <w:tabs>
          <w:tab w:val="left" w:pos="720"/>
        </w:tabs>
        <w:spacing w:before="120" w:after="120"/>
        <w:ind w:left="708" w:hanging="282"/>
        <w:contextualSpacing w:val="0"/>
        <w:jc w:val="both"/>
      </w:pPr>
      <w:r w:rsidRPr="00403633">
        <w:t xml:space="preserve">Görev tanımları gözden geçirilerek güncel tutulacaktır. </w:t>
      </w:r>
    </w:p>
    <w:p w:rsidR="003A4BE0" w:rsidRPr="00403633" w:rsidRDefault="003A4BE0" w:rsidP="004C5C61">
      <w:pPr>
        <w:pStyle w:val="ListParagraph"/>
        <w:numPr>
          <w:ilvl w:val="0"/>
          <w:numId w:val="20"/>
        </w:numPr>
        <w:tabs>
          <w:tab w:val="left" w:pos="720"/>
        </w:tabs>
        <w:spacing w:before="120" w:after="120"/>
        <w:ind w:left="708" w:hanging="282"/>
        <w:contextualSpacing w:val="0"/>
        <w:jc w:val="both"/>
      </w:pPr>
      <w:r>
        <w:t>Defterdarlığımızda d</w:t>
      </w:r>
      <w:r w:rsidRPr="00150D3C">
        <w:t>evredil</w:t>
      </w:r>
      <w:r>
        <w:t xml:space="preserve">en yetkiler gözden geçirilecek ve personele duyurulacaktır. </w:t>
      </w:r>
    </w:p>
    <w:p w:rsidR="003A4BE0" w:rsidRPr="00403633" w:rsidRDefault="003A4BE0" w:rsidP="004C5C61">
      <w:pPr>
        <w:pStyle w:val="ListParagraph"/>
        <w:numPr>
          <w:ilvl w:val="0"/>
          <w:numId w:val="20"/>
        </w:numPr>
        <w:tabs>
          <w:tab w:val="left" w:pos="720"/>
        </w:tabs>
        <w:spacing w:before="120" w:after="120"/>
        <w:ind w:left="708" w:hanging="282"/>
        <w:contextualSpacing w:val="0"/>
        <w:jc w:val="both"/>
      </w:pPr>
      <w:r w:rsidRPr="00403633">
        <w:t>Her müdürlükte, Ocak ve Temmuz aylarında personelin görüşlerinin alınması amacıyla toplantılar yapılacaktır.</w:t>
      </w:r>
    </w:p>
    <w:p w:rsidR="003A4BE0" w:rsidRPr="00403633" w:rsidRDefault="003A4BE0" w:rsidP="004C5C61">
      <w:pPr>
        <w:pStyle w:val="ListParagraph"/>
        <w:numPr>
          <w:ilvl w:val="0"/>
          <w:numId w:val="20"/>
        </w:numPr>
        <w:tabs>
          <w:tab w:val="left" w:pos="720"/>
        </w:tabs>
        <w:spacing w:before="120" w:after="120"/>
        <w:ind w:left="708" w:hanging="282"/>
        <w:contextualSpacing w:val="0"/>
        <w:jc w:val="both"/>
      </w:pPr>
      <w:r w:rsidRPr="00403633">
        <w:t>Her müdürlükte, Şubat ayı içerisinde risk değerlendirme çalışmaları yapılacak ve risk eylem planları hazırlanacaktır.</w:t>
      </w:r>
    </w:p>
    <w:p w:rsidR="003A4BE0" w:rsidRPr="00403633" w:rsidRDefault="003A4BE0" w:rsidP="004C5C61">
      <w:pPr>
        <w:pStyle w:val="ListParagraph"/>
        <w:numPr>
          <w:ilvl w:val="0"/>
          <w:numId w:val="20"/>
        </w:numPr>
        <w:tabs>
          <w:tab w:val="left" w:pos="720"/>
        </w:tabs>
        <w:spacing w:before="120" w:after="120"/>
        <w:ind w:left="708" w:hanging="282"/>
        <w:contextualSpacing w:val="0"/>
        <w:jc w:val="both"/>
      </w:pPr>
      <w:r w:rsidRPr="00403633">
        <w:t xml:space="preserve">Etik haftasında etik konulu seminer/konferans düzenlenecektir. </w:t>
      </w:r>
    </w:p>
    <w:p w:rsidR="003A4BE0" w:rsidRPr="00403633" w:rsidRDefault="003A4BE0" w:rsidP="004C5C61">
      <w:pPr>
        <w:pStyle w:val="ListParagraph"/>
        <w:numPr>
          <w:ilvl w:val="0"/>
          <w:numId w:val="20"/>
        </w:numPr>
        <w:tabs>
          <w:tab w:val="left" w:pos="720"/>
        </w:tabs>
        <w:spacing w:before="120" w:after="120"/>
        <w:ind w:left="708" w:hanging="282"/>
        <w:contextualSpacing w:val="0"/>
        <w:jc w:val="both"/>
      </w:pPr>
      <w:r w:rsidRPr="00403633">
        <w:t>Defterdarlık personeli için iç kontrole yönelik bilgilendirme konferansları düzenle</w:t>
      </w:r>
      <w:r>
        <w:t>ne</w:t>
      </w:r>
      <w:r w:rsidRPr="00403633">
        <w:t xml:space="preserve">cektir. </w:t>
      </w:r>
    </w:p>
    <w:p w:rsidR="003A4BE0" w:rsidRDefault="003A4BE0" w:rsidP="00D54142">
      <w:pPr>
        <w:pStyle w:val="ListParagraph"/>
        <w:numPr>
          <w:ilvl w:val="0"/>
          <w:numId w:val="20"/>
        </w:numPr>
        <w:tabs>
          <w:tab w:val="left" w:pos="720"/>
        </w:tabs>
        <w:spacing w:before="120" w:after="120"/>
        <w:ind w:left="708" w:hanging="282"/>
        <w:contextualSpacing w:val="0"/>
        <w:jc w:val="both"/>
      </w:pPr>
      <w:r w:rsidRPr="00403633">
        <w:t>Defterdarlıklar için Bakanlıkça oluşturulacak yeni internet/intranet sayfalarında yer alacak olan iç kontrol sekmesine gerekli belge ve dokumanlar yüklenecek ve iç kontrol sekmesi güncel tutulacaktır.</w:t>
      </w:r>
    </w:p>
    <w:p w:rsidR="003A4BE0" w:rsidRDefault="003A4BE0" w:rsidP="004C5C61">
      <w:pPr>
        <w:pStyle w:val="ListParagraph"/>
        <w:numPr>
          <w:ilvl w:val="0"/>
          <w:numId w:val="20"/>
        </w:numPr>
        <w:tabs>
          <w:tab w:val="left" w:pos="720"/>
        </w:tabs>
        <w:spacing w:before="120" w:after="120"/>
        <w:ind w:left="708" w:hanging="348"/>
        <w:contextualSpacing w:val="0"/>
        <w:jc w:val="both"/>
      </w:pPr>
      <w:r>
        <w:t xml:space="preserve">Defterdarlığımız yöneticileri </w:t>
      </w:r>
      <w:r w:rsidRPr="00403633">
        <w:t>tarafından Kasım ayında risk yönetim anketi doldurulacaktır.</w:t>
      </w:r>
      <w:r>
        <w:t xml:space="preserve"> </w:t>
      </w:r>
    </w:p>
    <w:p w:rsidR="003A4BE0" w:rsidRDefault="003A4BE0" w:rsidP="004C5C61">
      <w:pPr>
        <w:pStyle w:val="ListParagraph"/>
        <w:numPr>
          <w:ilvl w:val="0"/>
          <w:numId w:val="20"/>
        </w:numPr>
        <w:tabs>
          <w:tab w:val="left" w:pos="720"/>
        </w:tabs>
        <w:spacing w:before="120" w:after="120"/>
        <w:ind w:left="708" w:hanging="348"/>
        <w:contextualSpacing w:val="0"/>
        <w:jc w:val="both"/>
      </w:pPr>
      <w:r>
        <w:t>Defterdarlık iç kontrol özdeğerlendirme anket ve çalıştayları yapılacaktır.</w:t>
      </w:r>
    </w:p>
    <w:p w:rsidR="003A4BE0" w:rsidRDefault="003A4BE0" w:rsidP="004C5C61">
      <w:pPr>
        <w:pStyle w:val="ListParagraph"/>
        <w:numPr>
          <w:ilvl w:val="0"/>
          <w:numId w:val="20"/>
        </w:numPr>
        <w:tabs>
          <w:tab w:val="left" w:pos="720"/>
        </w:tabs>
        <w:spacing w:before="120" w:after="120"/>
        <w:ind w:left="708" w:hanging="348"/>
        <w:contextualSpacing w:val="0"/>
        <w:jc w:val="both"/>
      </w:pPr>
      <w:r w:rsidRPr="00403633">
        <w:t>Operasyonel planlar (yıllık iş planları) hazırlanacak, güncel tutulacak ve her üç ayda bir izleme raporu alınarak tarafıma sunulacaktır.</w:t>
      </w:r>
    </w:p>
    <w:p w:rsidR="003A4BE0" w:rsidRPr="00403633" w:rsidRDefault="003A4BE0" w:rsidP="004C5C61">
      <w:pPr>
        <w:pStyle w:val="ListParagraph"/>
        <w:numPr>
          <w:ilvl w:val="0"/>
          <w:numId w:val="20"/>
        </w:numPr>
        <w:tabs>
          <w:tab w:val="left" w:pos="720"/>
        </w:tabs>
        <w:spacing w:before="120" w:after="120"/>
        <w:ind w:left="708" w:hanging="348"/>
        <w:contextualSpacing w:val="0"/>
        <w:jc w:val="both"/>
      </w:pPr>
      <w:r w:rsidRPr="00403633">
        <w:t xml:space="preserve">Kâğıt ortamında bulunan evrakın elektronik belge haline dönüştürülmesi ve elektronik arşivleme </w:t>
      </w:r>
      <w:r>
        <w:t xml:space="preserve">çalışmaları </w:t>
      </w:r>
      <w:r w:rsidRPr="00403633">
        <w:t>yapılacaktır.</w:t>
      </w:r>
    </w:p>
    <w:p w:rsidR="003A4BE0" w:rsidRDefault="003A4BE0" w:rsidP="00F67EEA">
      <w:pPr>
        <w:tabs>
          <w:tab w:val="left" w:pos="993"/>
        </w:tabs>
        <w:spacing w:after="0" w:line="240" w:lineRule="auto"/>
        <w:ind w:hanging="282"/>
      </w:pPr>
      <w:r w:rsidRPr="00661BB5">
        <w:rPr>
          <w:rFonts w:ascii="Times New Roman" w:hAnsi="Times New Roman"/>
          <w:sz w:val="18"/>
          <w:szCs w:val="18"/>
          <w:lang w:eastAsia="tr-TR"/>
        </w:rPr>
        <w:t> </w:t>
      </w:r>
    </w:p>
    <w:p w:rsidR="003A4BE0" w:rsidRDefault="003A4BE0" w:rsidP="00BC18B9">
      <w:pPr>
        <w:ind w:firstLine="708"/>
        <w:jc w:val="both"/>
      </w:pPr>
      <w:r>
        <w:t>Kars Defterdarı olarak bu hususları yakından takip edeceğimi beyan eder, tüm</w:t>
      </w:r>
      <w:r w:rsidRPr="00D3456D">
        <w:t xml:space="preserve"> yönetici ve personeli</w:t>
      </w:r>
      <w:r>
        <w:t>mizin</w:t>
      </w:r>
      <w:r w:rsidRPr="00D3456D">
        <w:t xml:space="preserve"> de </w:t>
      </w:r>
      <w:r>
        <w:t>bu çalışmalarda gerekli gayret ve hassasiyeti göstermelerini önemle rica ederim.</w:t>
      </w:r>
      <w:r w:rsidRPr="00D3456D">
        <w:t xml:space="preserve"> </w:t>
      </w:r>
    </w:p>
    <w:p w:rsidR="003A4BE0" w:rsidRDefault="003A4BE0" w:rsidP="00BC18B9">
      <w:pPr>
        <w:ind w:firstLine="708"/>
        <w:jc w:val="both"/>
      </w:pPr>
    </w:p>
    <w:p w:rsidR="003A4BE0" w:rsidRDefault="003A4BE0" w:rsidP="00BC18B9">
      <w:pPr>
        <w:ind w:firstLine="708"/>
        <w:jc w:val="both"/>
      </w:pPr>
    </w:p>
    <w:p w:rsidR="003A4BE0" w:rsidRDefault="003A4BE0" w:rsidP="000E2A4A">
      <w:pPr>
        <w:jc w:val="center"/>
        <w:rPr>
          <w:sz w:val="24"/>
          <w:szCs w:val="24"/>
        </w:rPr>
      </w:pPr>
      <w:r>
        <w:rPr>
          <w:sz w:val="24"/>
          <w:szCs w:val="24"/>
        </w:rPr>
        <w:t xml:space="preserve">… </w:t>
      </w:r>
      <w:r w:rsidRPr="00A5546D">
        <w:rPr>
          <w:sz w:val="24"/>
          <w:szCs w:val="24"/>
        </w:rPr>
        <w:t>/01/201</w:t>
      </w:r>
      <w:r>
        <w:rPr>
          <w:sz w:val="24"/>
          <w:szCs w:val="24"/>
        </w:rPr>
        <w:t>9</w:t>
      </w:r>
    </w:p>
    <w:p w:rsidR="003A4BE0" w:rsidRDefault="003A4BE0" w:rsidP="004C5C61">
      <w:pPr>
        <w:spacing w:after="0"/>
        <w:jc w:val="center"/>
        <w:rPr>
          <w:b/>
          <w:sz w:val="24"/>
          <w:szCs w:val="24"/>
        </w:rPr>
      </w:pPr>
    </w:p>
    <w:p w:rsidR="003A4BE0" w:rsidRPr="00AC2C24" w:rsidRDefault="003A4BE0" w:rsidP="004C5C61">
      <w:pPr>
        <w:spacing w:after="0"/>
        <w:jc w:val="center"/>
        <w:rPr>
          <w:b/>
          <w:sz w:val="24"/>
          <w:szCs w:val="24"/>
        </w:rPr>
      </w:pPr>
      <w:r w:rsidRPr="00AC2C24">
        <w:rPr>
          <w:b/>
          <w:sz w:val="24"/>
          <w:szCs w:val="24"/>
        </w:rPr>
        <w:t>Senem TOPAL</w:t>
      </w:r>
    </w:p>
    <w:p w:rsidR="003A4BE0" w:rsidRDefault="003A4BE0" w:rsidP="004C5C61">
      <w:pPr>
        <w:spacing w:after="0"/>
        <w:jc w:val="center"/>
        <w:rPr>
          <w:b/>
          <w:i/>
          <w:sz w:val="24"/>
          <w:szCs w:val="24"/>
        </w:rPr>
      </w:pPr>
      <w:r>
        <w:rPr>
          <w:b/>
          <w:i/>
          <w:sz w:val="24"/>
          <w:szCs w:val="24"/>
        </w:rPr>
        <w:t>Kars  Defterdarı</w:t>
      </w:r>
    </w:p>
    <w:sectPr w:rsidR="003A4BE0" w:rsidSect="00D33B6F">
      <w:footerReference w:type="default" r:id="rId9"/>
      <w:pgSz w:w="11906" w:h="16838"/>
      <w:pgMar w:top="993" w:right="1274" w:bottom="1276" w:left="1417" w:header="708" w:footer="708" w:gutter="0"/>
      <w:pgBorders w:offsetFrom="page">
        <w:top w:val="flowersDaisies" w:sz="12" w:space="24" w:color="92CDDC"/>
        <w:left w:val="flowersDaisies" w:sz="12" w:space="24" w:color="92CDDC"/>
        <w:bottom w:val="flowersDaisies" w:sz="12" w:space="24" w:color="92CDDC"/>
        <w:right w:val="flowersDaisies" w:sz="12" w:space="24" w:color="92CDDC"/>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E0" w:rsidRDefault="003A4BE0" w:rsidP="00772863">
      <w:pPr>
        <w:spacing w:after="0" w:line="240" w:lineRule="auto"/>
      </w:pPr>
      <w:r>
        <w:separator/>
      </w:r>
    </w:p>
  </w:endnote>
  <w:endnote w:type="continuationSeparator" w:id="0">
    <w:p w:rsidR="003A4BE0" w:rsidRDefault="003A4BE0" w:rsidP="0077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E0" w:rsidRDefault="003A4BE0">
    <w:pPr>
      <w:pStyle w:val="Footer"/>
      <w:jc w:val="right"/>
    </w:pPr>
    <w:fldSimple w:instr="PAGE   \* MERGEFORMAT">
      <w:r>
        <w:rPr>
          <w:noProof/>
        </w:rPr>
        <w:t>2</w:t>
      </w:r>
    </w:fldSimple>
  </w:p>
  <w:p w:rsidR="003A4BE0" w:rsidRDefault="003A4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E0" w:rsidRDefault="003A4BE0" w:rsidP="00772863">
      <w:pPr>
        <w:spacing w:after="0" w:line="240" w:lineRule="auto"/>
      </w:pPr>
      <w:r>
        <w:separator/>
      </w:r>
    </w:p>
  </w:footnote>
  <w:footnote w:type="continuationSeparator" w:id="0">
    <w:p w:rsidR="003A4BE0" w:rsidRDefault="003A4BE0" w:rsidP="0077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27.75pt;height:27.75pt" o:bullet="t">
        <v:imagedata r:id="rId2" o:title=""/>
      </v:shape>
    </w:pict>
  </w:numPicBullet>
  <w:abstractNum w:abstractNumId="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85AF5"/>
    <w:multiLevelType w:val="hybridMultilevel"/>
    <w:tmpl w:val="59ACAB74"/>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A56F0A"/>
    <w:multiLevelType w:val="hybridMultilevel"/>
    <w:tmpl w:val="5C0EE4E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FFC3FEC"/>
    <w:multiLevelType w:val="hybridMultilevel"/>
    <w:tmpl w:val="E26A7F1E"/>
    <w:lvl w:ilvl="0" w:tplc="EE524EA6">
      <w:start w:val="1"/>
      <w:numFmt w:val="decimal"/>
      <w:lvlText w:val="%1."/>
      <w:lvlJc w:val="left"/>
      <w:pPr>
        <w:ind w:left="2061" w:hanging="360"/>
      </w:pPr>
      <w:rPr>
        <w:rFonts w:cs="Times New Roman" w:hint="default"/>
        <w:b/>
        <w:color w:val="auto"/>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7">
    <w:nsid w:val="27287166"/>
    <w:multiLevelType w:val="hybridMultilevel"/>
    <w:tmpl w:val="531A83E4"/>
    <w:lvl w:ilvl="0" w:tplc="8EAC0258">
      <w:start w:val="1"/>
      <w:numFmt w:val="lowerLetter"/>
      <w:lvlText w:val="%1)"/>
      <w:lvlJc w:val="left"/>
      <w:pPr>
        <w:ind w:left="1068" w:hanging="360"/>
      </w:pPr>
      <w:rPr>
        <w:rFonts w:cs="Times New Roman" w:hint="default"/>
        <w:i w:val="0"/>
        <w:u w:val="none"/>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36C26072"/>
    <w:multiLevelType w:val="hybridMultilevel"/>
    <w:tmpl w:val="9328E588"/>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1">
    <w:nsid w:val="371B4533"/>
    <w:multiLevelType w:val="hybridMultilevel"/>
    <w:tmpl w:val="E9946166"/>
    <w:lvl w:ilvl="0" w:tplc="EE524EA6">
      <w:start w:val="1"/>
      <w:numFmt w:val="decimal"/>
      <w:lvlText w:val="%1."/>
      <w:lvlJc w:val="left"/>
      <w:pPr>
        <w:ind w:left="1353" w:hanging="360"/>
      </w:pPr>
      <w:rPr>
        <w:rFonts w:cs="Times New Roman" w:hint="default"/>
        <w:b/>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9F6788"/>
    <w:multiLevelType w:val="hybridMultilevel"/>
    <w:tmpl w:val="78D05AEE"/>
    <w:lvl w:ilvl="0" w:tplc="EE524EA6">
      <w:start w:val="1"/>
      <w:numFmt w:val="decimal"/>
      <w:lvlText w:val="%1."/>
      <w:lvlJc w:val="left"/>
      <w:pPr>
        <w:ind w:left="1353" w:hanging="360"/>
      </w:pPr>
      <w:rPr>
        <w:rFonts w:cs="Times New Roman" w:hint="default"/>
        <w:b/>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4">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61259D7"/>
    <w:multiLevelType w:val="hybridMultilevel"/>
    <w:tmpl w:val="9DA2FA3A"/>
    <w:lvl w:ilvl="0" w:tplc="041F0003">
      <w:start w:val="1"/>
      <w:numFmt w:val="bullet"/>
      <w:lvlText w:val="o"/>
      <w:lvlPicBulletId w:val="1"/>
      <w:lvlJc w:val="left"/>
      <w:pPr>
        <w:ind w:left="720" w:hanging="360"/>
      </w:pPr>
      <w:rPr>
        <w:rFonts w:ascii="Courier New" w:hAnsi="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7F20A3"/>
    <w:multiLevelType w:val="hybridMultilevel"/>
    <w:tmpl w:val="885A6A6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64711BDA"/>
    <w:multiLevelType w:val="hybridMultilevel"/>
    <w:tmpl w:val="712AE3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E4E76E6"/>
    <w:multiLevelType w:val="hybridMultilevel"/>
    <w:tmpl w:val="7F80C94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0AA6E3C"/>
    <w:multiLevelType w:val="hybridMultilevel"/>
    <w:tmpl w:val="9242923C"/>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4">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hint="default"/>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5">
    <w:nsid w:val="7835652C"/>
    <w:multiLevelType w:val="hybridMultilevel"/>
    <w:tmpl w:val="4EFEDB9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B44405F"/>
    <w:multiLevelType w:val="hybridMultilevel"/>
    <w:tmpl w:val="5AACD0B8"/>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5"/>
  </w:num>
  <w:num w:numId="4">
    <w:abstractNumId w:val="9"/>
  </w:num>
  <w:num w:numId="5">
    <w:abstractNumId w:val="13"/>
  </w:num>
  <w:num w:numId="6">
    <w:abstractNumId w:val="6"/>
  </w:num>
  <w:num w:numId="7">
    <w:abstractNumId w:val="11"/>
  </w:num>
  <w:num w:numId="8">
    <w:abstractNumId w:val="7"/>
  </w:num>
  <w:num w:numId="9">
    <w:abstractNumId w:val="18"/>
  </w:num>
  <w:num w:numId="10">
    <w:abstractNumId w:val="8"/>
  </w:num>
  <w:num w:numId="11">
    <w:abstractNumId w:val="18"/>
  </w:num>
  <w:num w:numId="12">
    <w:abstractNumId w:val="3"/>
  </w:num>
  <w:num w:numId="13">
    <w:abstractNumId w:val="12"/>
  </w:num>
  <w:num w:numId="14">
    <w:abstractNumId w:val="15"/>
  </w:num>
  <w:num w:numId="15">
    <w:abstractNumId w:val="4"/>
  </w:num>
  <w:num w:numId="16">
    <w:abstractNumId w:val="19"/>
  </w:num>
  <w:num w:numId="17">
    <w:abstractNumId w:val="17"/>
  </w:num>
  <w:num w:numId="18">
    <w:abstractNumId w:val="20"/>
  </w:num>
  <w:num w:numId="19">
    <w:abstractNumId w:val="0"/>
  </w:num>
  <w:num w:numId="20">
    <w:abstractNumId w:val="22"/>
  </w:num>
  <w:num w:numId="21">
    <w:abstractNumId w:val="25"/>
  </w:num>
  <w:num w:numId="22">
    <w:abstractNumId w:val="21"/>
  </w:num>
  <w:num w:numId="23">
    <w:abstractNumId w:val="2"/>
  </w:num>
  <w:num w:numId="24">
    <w:abstractNumId w:val="16"/>
  </w:num>
  <w:num w:numId="25">
    <w:abstractNumId w:val="10"/>
  </w:num>
  <w:num w:numId="26">
    <w:abstractNumId w:val="1"/>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D8"/>
    <w:rsid w:val="00002382"/>
    <w:rsid w:val="00004BB7"/>
    <w:rsid w:val="00010831"/>
    <w:rsid w:val="00015435"/>
    <w:rsid w:val="00020FB8"/>
    <w:rsid w:val="00026788"/>
    <w:rsid w:val="000268E7"/>
    <w:rsid w:val="0003284B"/>
    <w:rsid w:val="00037F00"/>
    <w:rsid w:val="00045732"/>
    <w:rsid w:val="000604D5"/>
    <w:rsid w:val="00060BDE"/>
    <w:rsid w:val="00062F0E"/>
    <w:rsid w:val="00063C21"/>
    <w:rsid w:val="00070A92"/>
    <w:rsid w:val="000714BD"/>
    <w:rsid w:val="00073E00"/>
    <w:rsid w:val="00074255"/>
    <w:rsid w:val="0008597D"/>
    <w:rsid w:val="000863B3"/>
    <w:rsid w:val="000A54E4"/>
    <w:rsid w:val="000B5BFF"/>
    <w:rsid w:val="000B6DD1"/>
    <w:rsid w:val="000D1538"/>
    <w:rsid w:val="000D6104"/>
    <w:rsid w:val="000D7CB5"/>
    <w:rsid w:val="000E2A4A"/>
    <w:rsid w:val="00122CAF"/>
    <w:rsid w:val="0012481A"/>
    <w:rsid w:val="00140EF8"/>
    <w:rsid w:val="00150D3C"/>
    <w:rsid w:val="00153054"/>
    <w:rsid w:val="00162DD0"/>
    <w:rsid w:val="00180063"/>
    <w:rsid w:val="001851C6"/>
    <w:rsid w:val="00194B49"/>
    <w:rsid w:val="001A2073"/>
    <w:rsid w:val="001A295E"/>
    <w:rsid w:val="001B01F4"/>
    <w:rsid w:val="001B26EC"/>
    <w:rsid w:val="001B29E9"/>
    <w:rsid w:val="001D4860"/>
    <w:rsid w:val="001D5F90"/>
    <w:rsid w:val="001D77A8"/>
    <w:rsid w:val="001E7D18"/>
    <w:rsid w:val="001F3D98"/>
    <w:rsid w:val="00215401"/>
    <w:rsid w:val="002203B4"/>
    <w:rsid w:val="002403D2"/>
    <w:rsid w:val="00250863"/>
    <w:rsid w:val="00251393"/>
    <w:rsid w:val="0026733E"/>
    <w:rsid w:val="00276D0A"/>
    <w:rsid w:val="00281538"/>
    <w:rsid w:val="002818F3"/>
    <w:rsid w:val="002A0842"/>
    <w:rsid w:val="002A1A57"/>
    <w:rsid w:val="002A6B85"/>
    <w:rsid w:val="002B4FBD"/>
    <w:rsid w:val="002B72AB"/>
    <w:rsid w:val="002D5249"/>
    <w:rsid w:val="002E1215"/>
    <w:rsid w:val="002E27FF"/>
    <w:rsid w:val="002E4D3B"/>
    <w:rsid w:val="002E553A"/>
    <w:rsid w:val="002F4A7F"/>
    <w:rsid w:val="002F59FA"/>
    <w:rsid w:val="00315334"/>
    <w:rsid w:val="00337162"/>
    <w:rsid w:val="0034444E"/>
    <w:rsid w:val="003456F7"/>
    <w:rsid w:val="00355289"/>
    <w:rsid w:val="003641BE"/>
    <w:rsid w:val="00370C98"/>
    <w:rsid w:val="00373462"/>
    <w:rsid w:val="00374A84"/>
    <w:rsid w:val="0038542D"/>
    <w:rsid w:val="003909B0"/>
    <w:rsid w:val="003A4BE0"/>
    <w:rsid w:val="003B261F"/>
    <w:rsid w:val="003B2BCD"/>
    <w:rsid w:val="003B5D04"/>
    <w:rsid w:val="003D1ABB"/>
    <w:rsid w:val="003D544B"/>
    <w:rsid w:val="003F006C"/>
    <w:rsid w:val="003F0AD2"/>
    <w:rsid w:val="003F11CD"/>
    <w:rsid w:val="00403633"/>
    <w:rsid w:val="0040458C"/>
    <w:rsid w:val="004072E9"/>
    <w:rsid w:val="0042266A"/>
    <w:rsid w:val="00442A39"/>
    <w:rsid w:val="00444062"/>
    <w:rsid w:val="00460860"/>
    <w:rsid w:val="00473883"/>
    <w:rsid w:val="00486A29"/>
    <w:rsid w:val="00492632"/>
    <w:rsid w:val="0049325B"/>
    <w:rsid w:val="004A71F4"/>
    <w:rsid w:val="004B77D6"/>
    <w:rsid w:val="004C5C61"/>
    <w:rsid w:val="004C6543"/>
    <w:rsid w:val="004C7F3A"/>
    <w:rsid w:val="004E3F40"/>
    <w:rsid w:val="004E61A4"/>
    <w:rsid w:val="004E6885"/>
    <w:rsid w:val="004F3A46"/>
    <w:rsid w:val="004F44DA"/>
    <w:rsid w:val="004F633E"/>
    <w:rsid w:val="004F7B60"/>
    <w:rsid w:val="00501B02"/>
    <w:rsid w:val="0051150A"/>
    <w:rsid w:val="00521766"/>
    <w:rsid w:val="00531EB8"/>
    <w:rsid w:val="00533530"/>
    <w:rsid w:val="00533DDC"/>
    <w:rsid w:val="00537BA5"/>
    <w:rsid w:val="00545ECB"/>
    <w:rsid w:val="00545EE9"/>
    <w:rsid w:val="00547C6B"/>
    <w:rsid w:val="005536A5"/>
    <w:rsid w:val="00562854"/>
    <w:rsid w:val="005639E8"/>
    <w:rsid w:val="00566BE5"/>
    <w:rsid w:val="00582275"/>
    <w:rsid w:val="00583BFA"/>
    <w:rsid w:val="00584190"/>
    <w:rsid w:val="0058494E"/>
    <w:rsid w:val="0059114F"/>
    <w:rsid w:val="005A19FD"/>
    <w:rsid w:val="005A26D6"/>
    <w:rsid w:val="005A51AA"/>
    <w:rsid w:val="005B2665"/>
    <w:rsid w:val="005B557E"/>
    <w:rsid w:val="005B577A"/>
    <w:rsid w:val="005C30EC"/>
    <w:rsid w:val="005C5184"/>
    <w:rsid w:val="005C7D3F"/>
    <w:rsid w:val="005D509B"/>
    <w:rsid w:val="005D5CD6"/>
    <w:rsid w:val="005E4295"/>
    <w:rsid w:val="00603AFF"/>
    <w:rsid w:val="00606769"/>
    <w:rsid w:val="00631096"/>
    <w:rsid w:val="006542B8"/>
    <w:rsid w:val="00661BB5"/>
    <w:rsid w:val="0066323A"/>
    <w:rsid w:val="00666613"/>
    <w:rsid w:val="0067228E"/>
    <w:rsid w:val="00694356"/>
    <w:rsid w:val="006A0F09"/>
    <w:rsid w:val="006A0FF9"/>
    <w:rsid w:val="006B42E8"/>
    <w:rsid w:val="006C176B"/>
    <w:rsid w:val="006C1E92"/>
    <w:rsid w:val="006C1EDA"/>
    <w:rsid w:val="006C5370"/>
    <w:rsid w:val="006C5BF6"/>
    <w:rsid w:val="006F2AE8"/>
    <w:rsid w:val="006F6BED"/>
    <w:rsid w:val="00706C95"/>
    <w:rsid w:val="00733F77"/>
    <w:rsid w:val="00737903"/>
    <w:rsid w:val="007403BC"/>
    <w:rsid w:val="0075109A"/>
    <w:rsid w:val="00752B2F"/>
    <w:rsid w:val="0076164B"/>
    <w:rsid w:val="00766D84"/>
    <w:rsid w:val="00772863"/>
    <w:rsid w:val="007758F0"/>
    <w:rsid w:val="00775FD8"/>
    <w:rsid w:val="00784261"/>
    <w:rsid w:val="00784F9C"/>
    <w:rsid w:val="00791851"/>
    <w:rsid w:val="007A4DA3"/>
    <w:rsid w:val="007B33FB"/>
    <w:rsid w:val="007C0C75"/>
    <w:rsid w:val="007C2109"/>
    <w:rsid w:val="007C6E8E"/>
    <w:rsid w:val="007D47AD"/>
    <w:rsid w:val="007E10C8"/>
    <w:rsid w:val="007E1C7D"/>
    <w:rsid w:val="007F2489"/>
    <w:rsid w:val="007F5CD5"/>
    <w:rsid w:val="007F7CCA"/>
    <w:rsid w:val="0080028C"/>
    <w:rsid w:val="00806B7C"/>
    <w:rsid w:val="008151ED"/>
    <w:rsid w:val="008503E3"/>
    <w:rsid w:val="00862242"/>
    <w:rsid w:val="00866D49"/>
    <w:rsid w:val="00870019"/>
    <w:rsid w:val="0087075F"/>
    <w:rsid w:val="00886CD6"/>
    <w:rsid w:val="0088781F"/>
    <w:rsid w:val="00890887"/>
    <w:rsid w:val="008921C8"/>
    <w:rsid w:val="00892A24"/>
    <w:rsid w:val="008A35CC"/>
    <w:rsid w:val="008A58D8"/>
    <w:rsid w:val="008B4C85"/>
    <w:rsid w:val="008C0164"/>
    <w:rsid w:val="008C4999"/>
    <w:rsid w:val="008C5E29"/>
    <w:rsid w:val="008D3505"/>
    <w:rsid w:val="008D5231"/>
    <w:rsid w:val="008F3352"/>
    <w:rsid w:val="008F4E11"/>
    <w:rsid w:val="009040B2"/>
    <w:rsid w:val="00935E82"/>
    <w:rsid w:val="00954002"/>
    <w:rsid w:val="00954CD0"/>
    <w:rsid w:val="009554BC"/>
    <w:rsid w:val="00957C58"/>
    <w:rsid w:val="009632E0"/>
    <w:rsid w:val="00966C14"/>
    <w:rsid w:val="0096730F"/>
    <w:rsid w:val="00970AE7"/>
    <w:rsid w:val="009823A4"/>
    <w:rsid w:val="00985C87"/>
    <w:rsid w:val="00994B97"/>
    <w:rsid w:val="00996C4A"/>
    <w:rsid w:val="009A4B3C"/>
    <w:rsid w:val="009B5801"/>
    <w:rsid w:val="009D5183"/>
    <w:rsid w:val="009E2048"/>
    <w:rsid w:val="009F6455"/>
    <w:rsid w:val="00A074D0"/>
    <w:rsid w:val="00A12939"/>
    <w:rsid w:val="00A13F1D"/>
    <w:rsid w:val="00A22CED"/>
    <w:rsid w:val="00A22F1C"/>
    <w:rsid w:val="00A2327A"/>
    <w:rsid w:val="00A26E30"/>
    <w:rsid w:val="00A370DE"/>
    <w:rsid w:val="00A5546D"/>
    <w:rsid w:val="00A636BC"/>
    <w:rsid w:val="00A74E17"/>
    <w:rsid w:val="00A77146"/>
    <w:rsid w:val="00A83E0E"/>
    <w:rsid w:val="00A958A0"/>
    <w:rsid w:val="00AB6572"/>
    <w:rsid w:val="00AC2C24"/>
    <w:rsid w:val="00AD43B9"/>
    <w:rsid w:val="00AE1AB1"/>
    <w:rsid w:val="00AE5CE1"/>
    <w:rsid w:val="00B13557"/>
    <w:rsid w:val="00B1423F"/>
    <w:rsid w:val="00B1580E"/>
    <w:rsid w:val="00B268E0"/>
    <w:rsid w:val="00B311BC"/>
    <w:rsid w:val="00B316CB"/>
    <w:rsid w:val="00B35BFA"/>
    <w:rsid w:val="00B651B3"/>
    <w:rsid w:val="00B80530"/>
    <w:rsid w:val="00B838DF"/>
    <w:rsid w:val="00B855E9"/>
    <w:rsid w:val="00B87427"/>
    <w:rsid w:val="00B9310F"/>
    <w:rsid w:val="00B93331"/>
    <w:rsid w:val="00BA724D"/>
    <w:rsid w:val="00BA7F71"/>
    <w:rsid w:val="00BB1D10"/>
    <w:rsid w:val="00BC18B9"/>
    <w:rsid w:val="00BF389D"/>
    <w:rsid w:val="00C06897"/>
    <w:rsid w:val="00C070D6"/>
    <w:rsid w:val="00C10C9A"/>
    <w:rsid w:val="00C17EAC"/>
    <w:rsid w:val="00C31FC8"/>
    <w:rsid w:val="00C34CE1"/>
    <w:rsid w:val="00C50245"/>
    <w:rsid w:val="00C556A7"/>
    <w:rsid w:val="00C67E7F"/>
    <w:rsid w:val="00C8021F"/>
    <w:rsid w:val="00C90B5A"/>
    <w:rsid w:val="00C96C3E"/>
    <w:rsid w:val="00CA13CD"/>
    <w:rsid w:val="00CD6896"/>
    <w:rsid w:val="00CF22AE"/>
    <w:rsid w:val="00CF65F8"/>
    <w:rsid w:val="00D06201"/>
    <w:rsid w:val="00D07589"/>
    <w:rsid w:val="00D1485D"/>
    <w:rsid w:val="00D1597D"/>
    <w:rsid w:val="00D30362"/>
    <w:rsid w:val="00D33B6F"/>
    <w:rsid w:val="00D3456D"/>
    <w:rsid w:val="00D36404"/>
    <w:rsid w:val="00D40C76"/>
    <w:rsid w:val="00D47AD5"/>
    <w:rsid w:val="00D54142"/>
    <w:rsid w:val="00D60A8B"/>
    <w:rsid w:val="00D83EAE"/>
    <w:rsid w:val="00DA7540"/>
    <w:rsid w:val="00DB1E5F"/>
    <w:rsid w:val="00DC0940"/>
    <w:rsid w:val="00DC0D46"/>
    <w:rsid w:val="00DD1EC7"/>
    <w:rsid w:val="00DD40C5"/>
    <w:rsid w:val="00DD7C9F"/>
    <w:rsid w:val="00DE4752"/>
    <w:rsid w:val="00DE7D65"/>
    <w:rsid w:val="00DF2110"/>
    <w:rsid w:val="00E030C2"/>
    <w:rsid w:val="00E13C3C"/>
    <w:rsid w:val="00E21E74"/>
    <w:rsid w:val="00E23C1C"/>
    <w:rsid w:val="00E24F5D"/>
    <w:rsid w:val="00E31AAF"/>
    <w:rsid w:val="00E3451E"/>
    <w:rsid w:val="00E40E7D"/>
    <w:rsid w:val="00E45EE1"/>
    <w:rsid w:val="00E54EBC"/>
    <w:rsid w:val="00E64350"/>
    <w:rsid w:val="00E76DD6"/>
    <w:rsid w:val="00E97032"/>
    <w:rsid w:val="00EA07E0"/>
    <w:rsid w:val="00EB1AA1"/>
    <w:rsid w:val="00EB5202"/>
    <w:rsid w:val="00EC0A69"/>
    <w:rsid w:val="00EC16CB"/>
    <w:rsid w:val="00EC1C8A"/>
    <w:rsid w:val="00EC490F"/>
    <w:rsid w:val="00EC4C30"/>
    <w:rsid w:val="00ED542C"/>
    <w:rsid w:val="00EE65D5"/>
    <w:rsid w:val="00EF2493"/>
    <w:rsid w:val="00EF345A"/>
    <w:rsid w:val="00F077DF"/>
    <w:rsid w:val="00F1178D"/>
    <w:rsid w:val="00F146FF"/>
    <w:rsid w:val="00F25674"/>
    <w:rsid w:val="00F37C4C"/>
    <w:rsid w:val="00F41FA3"/>
    <w:rsid w:val="00F505AC"/>
    <w:rsid w:val="00F506DC"/>
    <w:rsid w:val="00F507A8"/>
    <w:rsid w:val="00F55057"/>
    <w:rsid w:val="00F566B2"/>
    <w:rsid w:val="00F63B79"/>
    <w:rsid w:val="00F67EEA"/>
    <w:rsid w:val="00F7036F"/>
    <w:rsid w:val="00F8121E"/>
    <w:rsid w:val="00FA57B4"/>
    <w:rsid w:val="00FB5FCC"/>
    <w:rsid w:val="00FD54F1"/>
    <w:rsid w:val="00FE5B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4E"/>
    <w:pPr>
      <w:spacing w:after="200" w:line="276" w:lineRule="auto"/>
    </w:pPr>
    <w:rPr>
      <w:lang w:eastAsia="en-US"/>
    </w:rPr>
  </w:style>
  <w:style w:type="paragraph" w:styleId="Heading1">
    <w:name w:val="heading 1"/>
    <w:basedOn w:val="Normal"/>
    <w:next w:val="Normal"/>
    <w:link w:val="Heading1Char"/>
    <w:uiPriority w:val="99"/>
    <w:qFormat/>
    <w:rsid w:val="00775F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1B0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D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01B02"/>
    <w:rPr>
      <w:rFonts w:ascii="Cambria" w:hAnsi="Cambria" w:cs="Times New Roman"/>
      <w:b/>
      <w:bCs/>
      <w:color w:val="4F81BD"/>
      <w:sz w:val="26"/>
      <w:szCs w:val="26"/>
    </w:rPr>
  </w:style>
  <w:style w:type="character" w:styleId="Strong">
    <w:name w:val="Strong"/>
    <w:basedOn w:val="DefaultParagraphFont"/>
    <w:uiPriority w:val="99"/>
    <w:qFormat/>
    <w:rsid w:val="00775FD8"/>
    <w:rPr>
      <w:rFonts w:cs="Times New Roman"/>
      <w:b/>
      <w:bCs/>
    </w:rPr>
  </w:style>
  <w:style w:type="paragraph" w:styleId="ListParagraph">
    <w:name w:val="List Paragraph"/>
    <w:basedOn w:val="Normal"/>
    <w:uiPriority w:val="99"/>
    <w:qFormat/>
    <w:rsid w:val="00E21E74"/>
    <w:pPr>
      <w:ind w:left="720"/>
      <w:contextualSpacing/>
    </w:pPr>
  </w:style>
  <w:style w:type="paragraph" w:styleId="BalloonText">
    <w:name w:val="Balloon Text"/>
    <w:basedOn w:val="Normal"/>
    <w:link w:val="BalloonTextChar"/>
    <w:uiPriority w:val="99"/>
    <w:semiHidden/>
    <w:rsid w:val="00BB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D10"/>
    <w:rPr>
      <w:rFonts w:ascii="Tahoma" w:hAnsi="Tahoma" w:cs="Tahoma"/>
      <w:sz w:val="16"/>
      <w:szCs w:val="16"/>
    </w:rPr>
  </w:style>
  <w:style w:type="paragraph" w:styleId="Header">
    <w:name w:val="header"/>
    <w:basedOn w:val="Normal"/>
    <w:link w:val="HeaderChar"/>
    <w:uiPriority w:val="99"/>
    <w:rsid w:val="007728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72863"/>
    <w:rPr>
      <w:rFonts w:cs="Times New Roman"/>
    </w:rPr>
  </w:style>
  <w:style w:type="paragraph" w:styleId="Footer">
    <w:name w:val="footer"/>
    <w:basedOn w:val="Normal"/>
    <w:link w:val="FooterChar"/>
    <w:uiPriority w:val="99"/>
    <w:rsid w:val="007728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72863"/>
    <w:rPr>
      <w:rFonts w:cs="Times New Roman"/>
    </w:rPr>
  </w:style>
</w:styles>
</file>

<file path=word/webSettings.xml><?xml version="1.0" encoding="utf-8"?>
<w:webSettings xmlns:r="http://schemas.openxmlformats.org/officeDocument/2006/relationships" xmlns:w="http://schemas.openxmlformats.org/wordprocessingml/2006/main">
  <w:divs>
    <w:div w:id="543254420">
      <w:marLeft w:val="0"/>
      <w:marRight w:val="0"/>
      <w:marTop w:val="0"/>
      <w:marBottom w:val="0"/>
      <w:divBdr>
        <w:top w:val="none" w:sz="0" w:space="0" w:color="auto"/>
        <w:left w:val="none" w:sz="0" w:space="0" w:color="auto"/>
        <w:bottom w:val="none" w:sz="0" w:space="0" w:color="auto"/>
        <w:right w:val="none" w:sz="0" w:space="0" w:color="auto"/>
      </w:divBdr>
    </w:div>
    <w:div w:id="543254421">
      <w:marLeft w:val="0"/>
      <w:marRight w:val="0"/>
      <w:marTop w:val="0"/>
      <w:marBottom w:val="0"/>
      <w:divBdr>
        <w:top w:val="none" w:sz="0" w:space="0" w:color="auto"/>
        <w:left w:val="none" w:sz="0" w:space="0" w:color="auto"/>
        <w:bottom w:val="none" w:sz="0" w:space="0" w:color="auto"/>
        <w:right w:val="none" w:sz="0" w:space="0" w:color="auto"/>
      </w:divBdr>
    </w:div>
    <w:div w:id="543254422">
      <w:marLeft w:val="0"/>
      <w:marRight w:val="0"/>
      <w:marTop w:val="0"/>
      <w:marBottom w:val="0"/>
      <w:divBdr>
        <w:top w:val="none" w:sz="0" w:space="0" w:color="auto"/>
        <w:left w:val="none" w:sz="0" w:space="0" w:color="auto"/>
        <w:bottom w:val="none" w:sz="0" w:space="0" w:color="auto"/>
        <w:right w:val="none" w:sz="0" w:space="0" w:color="auto"/>
      </w:divBdr>
    </w:div>
    <w:div w:id="543254423">
      <w:marLeft w:val="0"/>
      <w:marRight w:val="0"/>
      <w:marTop w:val="0"/>
      <w:marBottom w:val="0"/>
      <w:divBdr>
        <w:top w:val="none" w:sz="0" w:space="0" w:color="auto"/>
        <w:left w:val="none" w:sz="0" w:space="0" w:color="auto"/>
        <w:bottom w:val="none" w:sz="0" w:space="0" w:color="auto"/>
        <w:right w:val="none" w:sz="0" w:space="0" w:color="auto"/>
      </w:divBdr>
    </w:div>
    <w:div w:id="543254424">
      <w:marLeft w:val="0"/>
      <w:marRight w:val="0"/>
      <w:marTop w:val="0"/>
      <w:marBottom w:val="0"/>
      <w:divBdr>
        <w:top w:val="none" w:sz="0" w:space="0" w:color="auto"/>
        <w:left w:val="none" w:sz="0" w:space="0" w:color="auto"/>
        <w:bottom w:val="none" w:sz="0" w:space="0" w:color="auto"/>
        <w:right w:val="none" w:sz="0" w:space="0" w:color="auto"/>
      </w:divBdr>
    </w:div>
    <w:div w:id="543254425">
      <w:marLeft w:val="0"/>
      <w:marRight w:val="0"/>
      <w:marTop w:val="0"/>
      <w:marBottom w:val="0"/>
      <w:divBdr>
        <w:top w:val="none" w:sz="0" w:space="0" w:color="auto"/>
        <w:left w:val="none" w:sz="0" w:space="0" w:color="auto"/>
        <w:bottom w:val="none" w:sz="0" w:space="0" w:color="auto"/>
        <w:right w:val="none" w:sz="0" w:space="0" w:color="auto"/>
      </w:divBdr>
    </w:div>
    <w:div w:id="543254426">
      <w:marLeft w:val="0"/>
      <w:marRight w:val="0"/>
      <w:marTop w:val="0"/>
      <w:marBottom w:val="0"/>
      <w:divBdr>
        <w:top w:val="none" w:sz="0" w:space="0" w:color="auto"/>
        <w:left w:val="none" w:sz="0" w:space="0" w:color="auto"/>
        <w:bottom w:val="none" w:sz="0" w:space="0" w:color="auto"/>
        <w:right w:val="none" w:sz="0" w:space="0" w:color="auto"/>
      </w:divBdr>
    </w:div>
    <w:div w:id="543254427">
      <w:marLeft w:val="0"/>
      <w:marRight w:val="0"/>
      <w:marTop w:val="0"/>
      <w:marBottom w:val="0"/>
      <w:divBdr>
        <w:top w:val="none" w:sz="0" w:space="0" w:color="auto"/>
        <w:left w:val="none" w:sz="0" w:space="0" w:color="auto"/>
        <w:bottom w:val="none" w:sz="0" w:space="0" w:color="auto"/>
        <w:right w:val="none" w:sz="0" w:space="0" w:color="auto"/>
      </w:divBdr>
    </w:div>
    <w:div w:id="543254428">
      <w:marLeft w:val="0"/>
      <w:marRight w:val="0"/>
      <w:marTop w:val="0"/>
      <w:marBottom w:val="0"/>
      <w:divBdr>
        <w:top w:val="none" w:sz="0" w:space="0" w:color="auto"/>
        <w:left w:val="none" w:sz="0" w:space="0" w:color="auto"/>
        <w:bottom w:val="none" w:sz="0" w:space="0" w:color="auto"/>
        <w:right w:val="none" w:sz="0" w:space="0" w:color="auto"/>
      </w:divBdr>
    </w:div>
    <w:div w:id="543254429">
      <w:marLeft w:val="0"/>
      <w:marRight w:val="0"/>
      <w:marTop w:val="0"/>
      <w:marBottom w:val="0"/>
      <w:divBdr>
        <w:top w:val="none" w:sz="0" w:space="0" w:color="auto"/>
        <w:left w:val="none" w:sz="0" w:space="0" w:color="auto"/>
        <w:bottom w:val="none" w:sz="0" w:space="0" w:color="auto"/>
        <w:right w:val="none" w:sz="0" w:space="0" w:color="auto"/>
      </w:divBdr>
    </w:div>
    <w:div w:id="543254430">
      <w:marLeft w:val="0"/>
      <w:marRight w:val="0"/>
      <w:marTop w:val="0"/>
      <w:marBottom w:val="0"/>
      <w:divBdr>
        <w:top w:val="none" w:sz="0" w:space="0" w:color="auto"/>
        <w:left w:val="none" w:sz="0" w:space="0" w:color="auto"/>
        <w:bottom w:val="none" w:sz="0" w:space="0" w:color="auto"/>
        <w:right w:val="none" w:sz="0" w:space="0" w:color="auto"/>
      </w:divBdr>
    </w:div>
    <w:div w:id="543254431">
      <w:marLeft w:val="0"/>
      <w:marRight w:val="0"/>
      <w:marTop w:val="0"/>
      <w:marBottom w:val="0"/>
      <w:divBdr>
        <w:top w:val="none" w:sz="0" w:space="0" w:color="auto"/>
        <w:left w:val="none" w:sz="0" w:space="0" w:color="auto"/>
        <w:bottom w:val="none" w:sz="0" w:space="0" w:color="auto"/>
        <w:right w:val="none" w:sz="0" w:space="0" w:color="auto"/>
      </w:divBdr>
    </w:div>
    <w:div w:id="543254432">
      <w:marLeft w:val="0"/>
      <w:marRight w:val="0"/>
      <w:marTop w:val="0"/>
      <w:marBottom w:val="0"/>
      <w:divBdr>
        <w:top w:val="none" w:sz="0" w:space="0" w:color="auto"/>
        <w:left w:val="none" w:sz="0" w:space="0" w:color="auto"/>
        <w:bottom w:val="none" w:sz="0" w:space="0" w:color="auto"/>
        <w:right w:val="none" w:sz="0" w:space="0" w:color="auto"/>
      </w:divBdr>
    </w:div>
    <w:div w:id="543254433">
      <w:marLeft w:val="0"/>
      <w:marRight w:val="0"/>
      <w:marTop w:val="0"/>
      <w:marBottom w:val="0"/>
      <w:divBdr>
        <w:top w:val="none" w:sz="0" w:space="0" w:color="auto"/>
        <w:left w:val="none" w:sz="0" w:space="0" w:color="auto"/>
        <w:bottom w:val="none" w:sz="0" w:space="0" w:color="auto"/>
        <w:right w:val="none" w:sz="0" w:space="0" w:color="auto"/>
      </w:divBdr>
    </w:div>
    <w:div w:id="54325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eeklogo.com/images/T/turkiye-cumhuriyeti-hazine-ve-maliye-bakanligi-logo-FC5E79CEB4-seeklogo.com.p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1422</Words>
  <Characters>8109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Işılda ARSLAN</dc:creator>
  <cp:keywords/>
  <dc:description/>
  <cp:lastModifiedBy>p</cp:lastModifiedBy>
  <cp:revision>5</cp:revision>
  <cp:lastPrinted>2019-01-08T12:30:00Z</cp:lastPrinted>
  <dcterms:created xsi:type="dcterms:W3CDTF">2019-01-08T13:36:00Z</dcterms:created>
  <dcterms:modified xsi:type="dcterms:W3CDTF">2019-01-09T07:52:00Z</dcterms:modified>
</cp:coreProperties>
</file>